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28844" w14:textId="77777777" w:rsidR="007E0071" w:rsidRDefault="007E0071">
      <w:pPr>
        <w:pStyle w:val="Koptekst"/>
        <w:tabs>
          <w:tab w:val="clear" w:pos="4536"/>
          <w:tab w:val="clear" w:pos="9072"/>
        </w:tabs>
      </w:pPr>
    </w:p>
    <w:p w14:paraId="5CA29FCC" w14:textId="77777777" w:rsidR="007E0071" w:rsidRDefault="007E0071">
      <w:pPr>
        <w:pStyle w:val="Koptekst"/>
        <w:tabs>
          <w:tab w:val="clear" w:pos="4536"/>
          <w:tab w:val="clear" w:pos="9072"/>
        </w:tabs>
      </w:pPr>
    </w:p>
    <w:p w14:paraId="65D94221" w14:textId="77777777" w:rsidR="006566FE" w:rsidRDefault="006566FE">
      <w:pPr>
        <w:pStyle w:val="Koptekst"/>
        <w:tabs>
          <w:tab w:val="clear" w:pos="4536"/>
          <w:tab w:val="clear" w:pos="9072"/>
        </w:tabs>
      </w:pPr>
    </w:p>
    <w:p w14:paraId="5ACAD0D7" w14:textId="77777777" w:rsidR="006566FE" w:rsidRDefault="006566FE"/>
    <w:p w14:paraId="31BAB4AE" w14:textId="77777777" w:rsidR="006566FE" w:rsidRDefault="006566FE"/>
    <w:p w14:paraId="62B23241" w14:textId="77777777" w:rsidR="006566FE" w:rsidRDefault="006566FE"/>
    <w:p w14:paraId="693EC68C" w14:textId="77777777" w:rsidR="006566FE" w:rsidRDefault="006566FE"/>
    <w:p w14:paraId="2853C805" w14:textId="77777777" w:rsidR="006566FE" w:rsidRDefault="006566FE"/>
    <w:p w14:paraId="312D3585" w14:textId="77777777" w:rsidR="006566FE" w:rsidRDefault="006566FE"/>
    <w:p w14:paraId="2E6AF0A8" w14:textId="77777777" w:rsidR="006566FE" w:rsidRDefault="006566FE"/>
    <w:p w14:paraId="579F1F7E" w14:textId="77777777" w:rsidR="006566FE" w:rsidRDefault="00485B86">
      <w:r>
        <w:rPr>
          <w:noProof/>
        </w:rPr>
        <mc:AlternateContent>
          <mc:Choice Requires="wps">
            <w:drawing>
              <wp:anchor distT="0" distB="0" distL="114300" distR="114300" simplePos="0" relativeHeight="251657216" behindDoc="0" locked="0" layoutInCell="0" allowOverlap="1" wp14:anchorId="4E299DC9" wp14:editId="24CBFA61">
                <wp:simplePos x="0" y="0"/>
                <wp:positionH relativeFrom="column">
                  <wp:posOffset>227965</wp:posOffset>
                </wp:positionH>
                <wp:positionV relativeFrom="paragraph">
                  <wp:posOffset>7620</wp:posOffset>
                </wp:positionV>
                <wp:extent cx="3505200" cy="2461260"/>
                <wp:effectExtent l="0" t="0" r="0" b="1524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2461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BB5AE5" w14:textId="4171A859"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Aanbestedingsleidraad</w:t>
                            </w:r>
                          </w:p>
                          <w:p w14:paraId="233A613C" w14:textId="77777777" w:rsidR="00440833" w:rsidRPr="00CF76ED"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93055910"/>
                            <w:r w:rsidRPr="00CF76ED">
                              <w:rPr>
                                <w:b/>
                                <w:sz w:val="28"/>
                              </w:rPr>
                              <w:t>Perronherstel Zuid NL 2022-2030 (PH-Z)</w:t>
                            </w:r>
                          </w:p>
                          <w:bookmarkEnd w:id="0"/>
                          <w:p w14:paraId="43EAE6ED" w14:textId="57E85D52"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1" w:name="_Hlk93055938"/>
                            <w:r w:rsidRPr="00CF76ED">
                              <w:rPr>
                                <w:b/>
                                <w:sz w:val="28"/>
                              </w:rPr>
                              <w:t>337143</w:t>
                            </w:r>
                            <w:bookmarkEnd w:id="1"/>
                          </w:p>
                          <w:p w14:paraId="25A9EDBD"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12DA23A3" w14:textId="40512FAF" w:rsidR="00ED041A" w:rsidRDefault="00ED041A" w:rsidP="00ED041A">
                            <w:pPr>
                              <w:ind w:left="0"/>
                              <w:rPr>
                                <w:rFonts w:cs="Arial"/>
                                <w:b/>
                                <w:sz w:val="28"/>
                              </w:rPr>
                            </w:pPr>
                          </w:p>
                          <w:p w14:paraId="059F1B41" w14:textId="77777777" w:rsidR="00ED041A" w:rsidRDefault="00ED041A" w:rsidP="00ED041A">
                            <w:pPr>
                              <w:ind w:left="0"/>
                              <w:rPr>
                                <w:rFonts w:cs="Arial"/>
                                <w:b/>
                                <w:sz w:val="28"/>
                              </w:rPr>
                            </w:pPr>
                          </w:p>
                          <w:p w14:paraId="5595E1C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bookmarkStart w:id="2" w:name="_Hlk93318954"/>
                            <w:r w:rsidRPr="00ED041A">
                              <w:rPr>
                                <w:bCs/>
                                <w:sz w:val="18"/>
                                <w:szCs w:val="18"/>
                                <w:lang w:val="nl"/>
                              </w:rPr>
                              <w:t>Ten behoeve van:</w:t>
                            </w:r>
                          </w:p>
                          <w:p w14:paraId="72048183"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r w:rsidRPr="00ED041A">
                              <w:rPr>
                                <w:bCs/>
                                <w:sz w:val="18"/>
                                <w:szCs w:val="18"/>
                                <w:lang w:val="nl"/>
                              </w:rPr>
                              <w:t xml:space="preserve">“Beheer toegankelijke instap en onderhoud van perrons </w:t>
                            </w:r>
                          </w:p>
                          <w:p w14:paraId="31E96B16"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p>
                          <w:p w14:paraId="62BE056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jc w:val="both"/>
                              <w:rPr>
                                <w:bCs/>
                                <w:sz w:val="18"/>
                                <w:szCs w:val="18"/>
                                <w:lang w:val="nl"/>
                              </w:rPr>
                            </w:pPr>
                            <w:bookmarkStart w:id="3" w:name="_GoBack"/>
                            <w:r w:rsidRPr="00ED041A">
                              <w:rPr>
                                <w:bCs/>
                                <w:sz w:val="18"/>
                                <w:szCs w:val="18"/>
                                <w:lang w:val="nl"/>
                              </w:rPr>
                              <w:t>Z-907444</w:t>
                            </w:r>
                          </w:p>
                          <w:bookmarkEnd w:id="2"/>
                          <w:bookmarkEnd w:id="3"/>
                          <w:p w14:paraId="031224C2"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440833" w:rsidRDefault="00440833">
                            <w:pPr>
                              <w:rPr>
                                <w:b/>
                              </w:rPr>
                            </w:pPr>
                          </w:p>
                          <w:p w14:paraId="530FC57E" w14:textId="77777777" w:rsidR="00440833" w:rsidRDefault="00440833">
                            <w:pPr>
                              <w:rPr>
                                <w:b/>
                              </w:rPr>
                            </w:pPr>
                          </w:p>
                          <w:p w14:paraId="1F18603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53112D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6ABFC7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F0277CA"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BA708D"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77CA7D8"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543FBC0B"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1DE32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119F9A32"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32EB39E5" w14:textId="77777777" w:rsidR="00440833" w:rsidRDefault="00440833">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9DC9" id="Rectangle 2" o:spid="_x0000_s1026" style="position:absolute;left:0;text-align:left;margin-left:17.95pt;margin-top:.6pt;width:276pt;height:19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OUl6AEAALwDAAAOAAAAZHJzL2Uyb0RvYy54bWysU8Fu2zAMvQ/YPwi6L07cNRiMOEXRosOA&#10;biva7QMYWbaF2aJGKbGzrx8lx9m63opdBEoin957pDZXY9+JgyZv0JZytVhKoa3CytimlN+/3b37&#10;IIUPYCvo0OpSHrWXV9u3bzaDK3SOLXaVJsEg1heDK2UbgiuyzKtW9+AX6LTlyxqph8BbarKKYGD0&#10;vsvy5XKdDUiVI1Taez69nS7lNuHXtVbha117HURXSuYW0kpp3cU1226gaAhca9SJBryCRQ/G8qNn&#10;qFsIIPZkXkD1RhF6rMNCYZ9hXRulkwZWs1r+o+apBaeTFjbHu7NN/v/Bqi+HBxKmKuWFFBZ6btEj&#10;mwa26bTIoz2D8wVnPbkHigK9u0f1wwuLNy1n6WsiHFoNFZNaxfzsWUHceC4Vu+EzVowO+4DJqbGm&#10;PgKyB2JMDTmeG6LHIBQfXlwuL7nLUii+y9+vV/k6tSyDYi535MNHjb2IQSmJySd4ONz7EOlAMafE&#10;1yzema5LXe/sswNOnE50GptT9cx/8iGMu/FkyQ6rI8sinEaKvwAHLdIvKQYep1L6n3sgLUX3ybI1&#10;cfbmgOZgNwdgFZeWMkgxhTdhmtG9I9O0jLxKoixes321ScIitYnFyXQekaT3NM5xBv/ep6w/n277&#10;GwAA//8DAFBLAwQUAAYACAAAACEA3KZ01dsAAAAIAQAADwAAAGRycy9kb3ducmV2LnhtbEyPPU/D&#10;MBCGdyT+g3VIbNShqMUNcSrUKBJsUFjY3PhIIuJzErtJ+PccE4zvh957LtsvrhMTjqH1pOF2lYBA&#10;qrxtqdbw/lbeKBAhGrKm84QavjHAPr+8yExq/UyvOB1jLXiEQmo0NDH2qZShatCZsPI9EmeffnQm&#10;shxraUcz87jr5DpJttKZlvhCY3o8NFh9Hc9OQzFubRkOT0W5+5iL+PwyTIMctL6+Wh4fQERc4l8Z&#10;fvEZHXJmOvkz2SA6DXebHTfZX4PgeKPuWZ/YV0qBzDP5/4H8BwAA//8DAFBLAQItABQABgAIAAAA&#10;IQC2gziS/gAAAOEBAAATAAAAAAAAAAAAAAAAAAAAAABbQ29udGVudF9UeXBlc10ueG1sUEsBAi0A&#10;FAAGAAgAAAAhADj9If/WAAAAlAEAAAsAAAAAAAAAAAAAAAAALwEAAF9yZWxzLy5yZWxzUEsBAi0A&#10;FAAGAAgAAAAhABR05SXoAQAAvAMAAA4AAAAAAAAAAAAAAAAALgIAAGRycy9lMm9Eb2MueG1sUEsB&#10;Ai0AFAAGAAgAAAAhANymdNXbAAAACAEAAA8AAAAAAAAAAAAAAAAAQgQAAGRycy9kb3ducmV2Lnht&#10;bFBLBQYAAAAABAAEAPMAAABKBQAAAAA=&#10;" o:allowincell="f" filled="f" stroked="f" strokeweight="0">
                <v:textbox inset="0,0,0,0">
                  <w:txbxContent>
                    <w:p w14:paraId="40BB5AE5" w14:textId="4171A859"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Aanbestedingsleidraad</w:t>
                      </w:r>
                    </w:p>
                    <w:p w14:paraId="233A613C" w14:textId="77777777" w:rsidR="00440833" w:rsidRPr="00CF76ED"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4" w:name="_Hlk93055910"/>
                      <w:r w:rsidRPr="00CF76ED">
                        <w:rPr>
                          <w:b/>
                          <w:sz w:val="28"/>
                        </w:rPr>
                        <w:t>Perronherstel Zuid NL 2022-2030 (PH-Z)</w:t>
                      </w:r>
                    </w:p>
                    <w:bookmarkEnd w:id="4"/>
                    <w:p w14:paraId="43EAE6ED" w14:textId="57E85D52"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5" w:name="_Hlk93055938"/>
                      <w:r w:rsidRPr="00CF76ED">
                        <w:rPr>
                          <w:b/>
                          <w:sz w:val="28"/>
                        </w:rPr>
                        <w:t>337143</w:t>
                      </w:r>
                      <w:bookmarkEnd w:id="5"/>
                    </w:p>
                    <w:p w14:paraId="25A9EDBD"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12DA23A3" w14:textId="40512FAF" w:rsidR="00ED041A" w:rsidRDefault="00ED041A" w:rsidP="00ED041A">
                      <w:pPr>
                        <w:ind w:left="0"/>
                        <w:rPr>
                          <w:rFonts w:cs="Arial"/>
                          <w:b/>
                          <w:sz w:val="28"/>
                        </w:rPr>
                      </w:pPr>
                    </w:p>
                    <w:p w14:paraId="059F1B41" w14:textId="77777777" w:rsidR="00ED041A" w:rsidRDefault="00ED041A" w:rsidP="00ED041A">
                      <w:pPr>
                        <w:ind w:left="0"/>
                        <w:rPr>
                          <w:rFonts w:cs="Arial"/>
                          <w:b/>
                          <w:sz w:val="28"/>
                        </w:rPr>
                      </w:pPr>
                    </w:p>
                    <w:p w14:paraId="5595E1C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bookmarkStart w:id="6" w:name="_Hlk93318954"/>
                      <w:r w:rsidRPr="00ED041A">
                        <w:rPr>
                          <w:bCs/>
                          <w:sz w:val="18"/>
                          <w:szCs w:val="18"/>
                          <w:lang w:val="nl"/>
                        </w:rPr>
                        <w:t>Ten behoeve van:</w:t>
                      </w:r>
                    </w:p>
                    <w:p w14:paraId="72048183"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r w:rsidRPr="00ED041A">
                        <w:rPr>
                          <w:bCs/>
                          <w:sz w:val="18"/>
                          <w:szCs w:val="18"/>
                          <w:lang w:val="nl"/>
                        </w:rPr>
                        <w:t xml:space="preserve">“Beheer toegankelijke instap en onderhoud van perrons </w:t>
                      </w:r>
                    </w:p>
                    <w:p w14:paraId="31E96B16"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p>
                    <w:p w14:paraId="62BE056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jc w:val="both"/>
                        <w:rPr>
                          <w:bCs/>
                          <w:sz w:val="18"/>
                          <w:szCs w:val="18"/>
                          <w:lang w:val="nl"/>
                        </w:rPr>
                      </w:pPr>
                      <w:bookmarkStart w:id="7" w:name="_GoBack"/>
                      <w:r w:rsidRPr="00ED041A">
                        <w:rPr>
                          <w:bCs/>
                          <w:sz w:val="18"/>
                          <w:szCs w:val="18"/>
                          <w:lang w:val="nl"/>
                        </w:rPr>
                        <w:t>Z-907444</w:t>
                      </w:r>
                    </w:p>
                    <w:bookmarkEnd w:id="6"/>
                    <w:bookmarkEnd w:id="7"/>
                    <w:p w14:paraId="031224C2"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440833" w:rsidRDefault="00440833">
                      <w:pPr>
                        <w:rPr>
                          <w:b/>
                        </w:rPr>
                      </w:pPr>
                    </w:p>
                    <w:p w14:paraId="530FC57E" w14:textId="77777777" w:rsidR="00440833" w:rsidRDefault="00440833">
                      <w:pPr>
                        <w:rPr>
                          <w:b/>
                        </w:rPr>
                      </w:pPr>
                    </w:p>
                    <w:p w14:paraId="1F18603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53112D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6ABFC7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F0277CA"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BA708D"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77CA7D8"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543FBC0B"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1DE32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119F9A32"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32EB39E5" w14:textId="77777777" w:rsidR="00440833" w:rsidRDefault="00440833">
                      <w:pPr>
                        <w:pStyle w:val="Tabeltekst"/>
                        <w:overflowPunct w:val="0"/>
                        <w:autoSpaceDE w:val="0"/>
                        <w:autoSpaceDN w:val="0"/>
                        <w:adjustRightInd w:val="0"/>
                        <w:spacing w:line="260" w:lineRule="exact"/>
                      </w:pPr>
                    </w:p>
                  </w:txbxContent>
                </v:textbox>
              </v:rect>
            </w:pict>
          </mc:Fallback>
        </mc:AlternateContent>
      </w:r>
    </w:p>
    <w:p w14:paraId="0E880309" w14:textId="77777777" w:rsidR="006566FE" w:rsidRDefault="006566FE"/>
    <w:p w14:paraId="12E93714" w14:textId="77777777" w:rsidR="006566FE" w:rsidRDefault="006566FE"/>
    <w:p w14:paraId="17F2C6B2" w14:textId="77777777" w:rsidR="006566FE" w:rsidRDefault="006566FE"/>
    <w:p w14:paraId="57BD58A1" w14:textId="77777777" w:rsidR="006566FE" w:rsidRDefault="006566FE"/>
    <w:p w14:paraId="15FDFAA6" w14:textId="77777777" w:rsidR="006566FE" w:rsidRDefault="006566FE"/>
    <w:p w14:paraId="4B8563D5" w14:textId="77777777" w:rsidR="006566FE" w:rsidRDefault="006566FE">
      <w:pPr>
        <w:pStyle w:val="Koptekst"/>
        <w:tabs>
          <w:tab w:val="clear" w:pos="4536"/>
          <w:tab w:val="clear" w:pos="9072"/>
        </w:tabs>
      </w:pPr>
    </w:p>
    <w:p w14:paraId="5753BEB1" w14:textId="77777777" w:rsidR="006566FE" w:rsidRDefault="006566FE" w:rsidP="00ED041A">
      <w:pPr>
        <w:ind w:left="0"/>
      </w:pPr>
    </w:p>
    <w:p w14:paraId="42C75DBF" w14:textId="7B7C5E4A" w:rsidR="006566FE" w:rsidRDefault="006566FE"/>
    <w:p w14:paraId="6D3A2A6D" w14:textId="6B7A8704" w:rsidR="00CF76ED" w:rsidRDefault="00CF76ED"/>
    <w:p w14:paraId="569A8230" w14:textId="00814E46" w:rsidR="00CF76ED" w:rsidRDefault="00CF76ED"/>
    <w:p w14:paraId="7BA476F1" w14:textId="6F73FF80" w:rsidR="00CF76ED" w:rsidRDefault="00CF76ED"/>
    <w:p w14:paraId="501DB1EF" w14:textId="1E3FEEF9" w:rsidR="00CF76ED" w:rsidRDefault="00CF76ED"/>
    <w:p w14:paraId="15BF956F" w14:textId="71D48808" w:rsidR="00CF76ED" w:rsidRDefault="00CF76ED"/>
    <w:p w14:paraId="01738A67" w14:textId="48914FAF" w:rsidR="00CF76ED" w:rsidRDefault="00CF76ED"/>
    <w:p w14:paraId="09AAC43F" w14:textId="77375164" w:rsidR="00CF76ED" w:rsidRDefault="00CF76ED"/>
    <w:p w14:paraId="203A657D" w14:textId="77777777" w:rsidR="00CF76ED" w:rsidRDefault="00CF76ED"/>
    <w:p w14:paraId="7564533B" w14:textId="77777777" w:rsidR="006566FE" w:rsidRDefault="006566FE">
      <w:pPr>
        <w:pStyle w:val="Koptekst"/>
        <w:tabs>
          <w:tab w:val="clear" w:pos="4536"/>
          <w:tab w:val="clear" w:pos="9072"/>
        </w:tabs>
      </w:pPr>
    </w:p>
    <w:p w14:paraId="24D9FF63" w14:textId="77777777" w:rsidR="006566FE" w:rsidRDefault="006566FE"/>
    <w:p w14:paraId="5A2743AB" w14:textId="77777777" w:rsidR="006566FE" w:rsidRDefault="006566FE"/>
    <w:p w14:paraId="5E36038E" w14:textId="77777777" w:rsidR="006566FE" w:rsidRDefault="006566FE"/>
    <w:p w14:paraId="0539FA33" w14:textId="77777777" w:rsidR="006566FE" w:rsidRDefault="006566FE"/>
    <w:p w14:paraId="1C402C07" w14:textId="77777777" w:rsidR="006566FE" w:rsidRDefault="006566FE">
      <w:pPr>
        <w:pStyle w:val="Koptekst"/>
        <w:tabs>
          <w:tab w:val="clear" w:pos="4536"/>
          <w:tab w:val="clear" w:pos="9072"/>
        </w:tabs>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CF76ED" w:rsidRPr="000F55E0" w14:paraId="38AB4D72" w14:textId="77777777" w:rsidTr="00CF76ED">
        <w:trPr>
          <w:cantSplit/>
          <w:trHeight w:val="240"/>
        </w:trPr>
        <w:tc>
          <w:tcPr>
            <w:tcW w:w="1155" w:type="dxa"/>
            <w:hideMark/>
          </w:tcPr>
          <w:p w14:paraId="583E6ADB" w14:textId="77777777" w:rsidR="00CF76ED" w:rsidRDefault="00CF76ED" w:rsidP="00CF76ED">
            <w:pPr>
              <w:pStyle w:val="Adresregel"/>
              <w:rPr>
                <w:lang w:val="nl"/>
              </w:rPr>
            </w:pPr>
            <w:r>
              <w:rPr>
                <w:lang w:val="nl"/>
              </w:rPr>
              <w:t>Versie</w:t>
            </w:r>
          </w:p>
        </w:tc>
        <w:tc>
          <w:tcPr>
            <w:tcW w:w="3663" w:type="dxa"/>
          </w:tcPr>
          <w:p w14:paraId="6D964393" w14:textId="785676B3" w:rsidR="00CF76ED" w:rsidRPr="00440833" w:rsidRDefault="00440833" w:rsidP="00CF76ED">
            <w:pPr>
              <w:rPr>
                <w:lang w:val="nl"/>
              </w:rPr>
            </w:pPr>
            <w:r w:rsidRPr="00440833">
              <w:rPr>
                <w:lang w:val="nl"/>
              </w:rPr>
              <w:t>1.0</w:t>
            </w:r>
          </w:p>
        </w:tc>
      </w:tr>
      <w:tr w:rsidR="00CF76ED" w:rsidRPr="000F55E0" w14:paraId="7A7941F9" w14:textId="77777777" w:rsidTr="00CF76ED">
        <w:trPr>
          <w:cantSplit/>
          <w:trHeight w:val="240"/>
        </w:trPr>
        <w:tc>
          <w:tcPr>
            <w:tcW w:w="1155" w:type="dxa"/>
            <w:hideMark/>
          </w:tcPr>
          <w:p w14:paraId="1EC6EFC0" w14:textId="77777777" w:rsidR="00CF76ED" w:rsidRDefault="00CF76ED" w:rsidP="00CF76ED">
            <w:pPr>
              <w:pStyle w:val="Adresregel"/>
              <w:rPr>
                <w:lang w:val="nl"/>
              </w:rPr>
            </w:pPr>
            <w:r>
              <w:rPr>
                <w:lang w:val="nl"/>
              </w:rPr>
              <w:t>Datum</w:t>
            </w:r>
          </w:p>
        </w:tc>
        <w:tc>
          <w:tcPr>
            <w:tcW w:w="3663" w:type="dxa"/>
          </w:tcPr>
          <w:p w14:paraId="50E84A5A" w14:textId="3410E611" w:rsidR="00CF76ED" w:rsidRPr="00440833" w:rsidRDefault="00440833" w:rsidP="00CF76ED">
            <w:pPr>
              <w:rPr>
                <w:lang w:val="nl"/>
              </w:rPr>
            </w:pPr>
            <w:r w:rsidRPr="00440833">
              <w:rPr>
                <w:lang w:val="nl"/>
              </w:rPr>
              <w:t>14 januari</w:t>
            </w:r>
            <w:r w:rsidR="00CF76ED" w:rsidRPr="00440833">
              <w:rPr>
                <w:lang w:val="nl"/>
              </w:rPr>
              <w:t xml:space="preserve"> 202</w:t>
            </w:r>
            <w:r w:rsidRPr="00440833">
              <w:rPr>
                <w:lang w:val="nl"/>
              </w:rPr>
              <w:t>2</w:t>
            </w:r>
          </w:p>
        </w:tc>
      </w:tr>
      <w:tr w:rsidR="00CF76ED" w:rsidRPr="000F55E0" w14:paraId="1330D7D4" w14:textId="77777777" w:rsidTr="00CF76ED">
        <w:trPr>
          <w:cantSplit/>
          <w:trHeight w:val="240"/>
        </w:trPr>
        <w:tc>
          <w:tcPr>
            <w:tcW w:w="1155" w:type="dxa"/>
            <w:hideMark/>
          </w:tcPr>
          <w:p w14:paraId="18E4E126" w14:textId="77777777" w:rsidR="00CF76ED" w:rsidRPr="00723B4E" w:rsidRDefault="00CF76ED" w:rsidP="00CF76ED">
            <w:pPr>
              <w:pStyle w:val="Adresregel"/>
              <w:rPr>
                <w:lang w:val="nl"/>
              </w:rPr>
            </w:pPr>
            <w:r w:rsidRPr="00723B4E">
              <w:rPr>
                <w:lang w:val="nl"/>
              </w:rPr>
              <w:t>Status</w:t>
            </w:r>
          </w:p>
        </w:tc>
        <w:tc>
          <w:tcPr>
            <w:tcW w:w="3663" w:type="dxa"/>
          </w:tcPr>
          <w:p w14:paraId="1F9E33AB" w14:textId="3721F322" w:rsidR="00CF76ED" w:rsidRPr="00440833" w:rsidRDefault="00440833" w:rsidP="00CF76ED">
            <w:pPr>
              <w:rPr>
                <w:lang w:val="nl"/>
              </w:rPr>
            </w:pPr>
            <w:r w:rsidRPr="00440833">
              <w:rPr>
                <w:lang w:val="nl"/>
              </w:rPr>
              <w:t>Definitief</w:t>
            </w:r>
          </w:p>
        </w:tc>
      </w:tr>
    </w:tbl>
    <w:p w14:paraId="1412A268" w14:textId="77777777" w:rsidR="006566FE" w:rsidRDefault="006566FE"/>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725603" w14:paraId="20FB4399" w14:textId="77777777" w:rsidTr="00C1569B">
        <w:trPr>
          <w:cantSplit/>
          <w:trHeight w:val="240"/>
        </w:trPr>
        <w:tc>
          <w:tcPr>
            <w:tcW w:w="1155" w:type="dxa"/>
            <w:hideMark/>
          </w:tcPr>
          <w:p w14:paraId="29ED3684" w14:textId="77777777" w:rsidR="00725603" w:rsidRDefault="00725603" w:rsidP="00250B12">
            <w:pPr>
              <w:pStyle w:val="Adresregel"/>
              <w:rPr>
                <w:lang w:val="nl"/>
              </w:rPr>
            </w:pPr>
            <w:r>
              <w:rPr>
                <w:lang w:val="nl"/>
              </w:rPr>
              <w:t>Versie</w:t>
            </w:r>
          </w:p>
        </w:tc>
        <w:tc>
          <w:tcPr>
            <w:tcW w:w="3663" w:type="dxa"/>
          </w:tcPr>
          <w:p w14:paraId="0C512B6A" w14:textId="5ECF0CED" w:rsidR="00725603" w:rsidRPr="004B5284" w:rsidRDefault="009E79D2" w:rsidP="00CD7E4A">
            <w:pPr>
              <w:rPr>
                <w:lang w:val="nl"/>
              </w:rPr>
            </w:pPr>
            <w:r>
              <w:rPr>
                <w:lang w:val="nl"/>
              </w:rPr>
              <w:t>1.</w:t>
            </w:r>
            <w:r w:rsidR="00E1249C">
              <w:rPr>
                <w:lang w:val="nl"/>
              </w:rPr>
              <w:t>8</w:t>
            </w:r>
            <w:r w:rsidR="002659A1">
              <w:rPr>
                <w:lang w:val="nl"/>
              </w:rPr>
              <w:t>5</w:t>
            </w:r>
          </w:p>
        </w:tc>
      </w:tr>
      <w:tr w:rsidR="00725603" w14:paraId="3B4F3C10" w14:textId="77777777" w:rsidTr="00725603">
        <w:trPr>
          <w:cantSplit/>
          <w:trHeight w:val="240"/>
        </w:trPr>
        <w:tc>
          <w:tcPr>
            <w:tcW w:w="1155" w:type="dxa"/>
          </w:tcPr>
          <w:p w14:paraId="625D0000" w14:textId="77777777" w:rsidR="00725603" w:rsidRDefault="00725603" w:rsidP="00250B12">
            <w:pPr>
              <w:pStyle w:val="Adresregel"/>
              <w:rPr>
                <w:lang w:val="nl"/>
              </w:rPr>
            </w:pPr>
            <w:r>
              <w:rPr>
                <w:lang w:val="nl"/>
              </w:rPr>
              <w:t>Datum</w:t>
            </w:r>
          </w:p>
        </w:tc>
        <w:tc>
          <w:tcPr>
            <w:tcW w:w="3663" w:type="dxa"/>
          </w:tcPr>
          <w:p w14:paraId="24D5DB6A" w14:textId="79BB741C" w:rsidR="00725603" w:rsidRPr="004B5284" w:rsidRDefault="002659A1" w:rsidP="00BB7092">
            <w:pPr>
              <w:rPr>
                <w:lang w:val="nl"/>
              </w:rPr>
            </w:pPr>
            <w:r>
              <w:rPr>
                <w:lang w:val="nl"/>
              </w:rPr>
              <w:t>17</w:t>
            </w:r>
            <w:r w:rsidR="00E1249C">
              <w:rPr>
                <w:lang w:val="nl"/>
              </w:rPr>
              <w:t xml:space="preserve"> </w:t>
            </w:r>
            <w:r>
              <w:rPr>
                <w:lang w:val="nl"/>
              </w:rPr>
              <w:t>juni</w:t>
            </w:r>
            <w:r w:rsidR="00582324">
              <w:rPr>
                <w:lang w:val="nl"/>
              </w:rPr>
              <w:t xml:space="preserve"> 2021</w:t>
            </w:r>
          </w:p>
        </w:tc>
      </w:tr>
      <w:tr w:rsidR="00725603" w14:paraId="607D946D" w14:textId="77777777" w:rsidTr="00725603">
        <w:trPr>
          <w:cantSplit/>
          <w:trHeight w:val="240"/>
        </w:trPr>
        <w:tc>
          <w:tcPr>
            <w:tcW w:w="1155" w:type="dxa"/>
          </w:tcPr>
          <w:p w14:paraId="1AD60216" w14:textId="77777777" w:rsidR="00725603" w:rsidRDefault="00725603">
            <w:pPr>
              <w:pStyle w:val="Adresregel"/>
            </w:pPr>
            <w:r>
              <w:t>Eigenaar</w:t>
            </w:r>
          </w:p>
        </w:tc>
        <w:tc>
          <w:tcPr>
            <w:tcW w:w="3663" w:type="dxa"/>
          </w:tcPr>
          <w:p w14:paraId="1F1AC17D" w14:textId="77777777" w:rsidR="00725603" w:rsidRPr="004B5284" w:rsidRDefault="00725603">
            <w:r>
              <w:t>Procurement</w:t>
            </w:r>
          </w:p>
        </w:tc>
      </w:tr>
    </w:tbl>
    <w:p w14:paraId="758B33F4" w14:textId="77777777" w:rsidR="00CF76ED" w:rsidRDefault="00CF76ED">
      <w:r>
        <w:br w:type="page"/>
      </w: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725603" w14:paraId="35FF0626" w14:textId="77777777" w:rsidTr="00C1569B">
        <w:trPr>
          <w:cantSplit/>
          <w:trHeight w:val="240"/>
        </w:trPr>
        <w:tc>
          <w:tcPr>
            <w:tcW w:w="1155" w:type="dxa"/>
          </w:tcPr>
          <w:p w14:paraId="4CB40665" w14:textId="3EFC7116" w:rsidR="00725603" w:rsidRDefault="00725603">
            <w:pPr>
              <w:pStyle w:val="Adresregel"/>
            </w:pPr>
          </w:p>
        </w:tc>
        <w:tc>
          <w:tcPr>
            <w:tcW w:w="3663" w:type="dxa"/>
          </w:tcPr>
          <w:p w14:paraId="316620A4" w14:textId="77777777" w:rsidR="00725603" w:rsidRDefault="00725603"/>
        </w:tc>
      </w:tr>
    </w:tbl>
    <w:p w14:paraId="139BC017" w14:textId="77777777" w:rsidR="00A23629" w:rsidRDefault="00A23629"/>
    <w:p w14:paraId="5924F57D" w14:textId="13EFD306" w:rsidR="005E192F" w:rsidRDefault="005E192F">
      <w:pPr>
        <w:overflowPunct/>
        <w:autoSpaceDE/>
        <w:autoSpaceDN/>
        <w:adjustRightInd/>
        <w:spacing w:line="240" w:lineRule="auto"/>
        <w:ind w:left="0"/>
        <w:textAlignment w:val="auto"/>
        <w:rPr>
          <w:b/>
          <w:sz w:val="24"/>
        </w:rPr>
      </w:pPr>
      <w:bookmarkStart w:id="8" w:name="blwpag1kop8"/>
      <w:bookmarkStart w:id="9" w:name="blwpag1kop10"/>
      <w:bookmarkStart w:id="10" w:name="_Hlt484800277"/>
      <w:bookmarkEnd w:id="8"/>
      <w:bookmarkEnd w:id="9"/>
    </w:p>
    <w:p w14:paraId="79EAB305" w14:textId="77777777" w:rsidR="006566FE" w:rsidRPr="00470905" w:rsidRDefault="006566FE">
      <w:pPr>
        <w:spacing w:line="280" w:lineRule="exact"/>
        <w:rPr>
          <w:b/>
          <w:color w:val="0066FF"/>
          <w:sz w:val="24"/>
        </w:rPr>
      </w:pPr>
      <w:r>
        <w:rPr>
          <w:b/>
          <w:sz w:val="24"/>
        </w:rPr>
        <w:t>Inhoudsopgave</w:t>
      </w:r>
    </w:p>
    <w:bookmarkStart w:id="11" w:name="_Toc483502996"/>
    <w:bookmarkStart w:id="12" w:name="_Toc483544705"/>
    <w:bookmarkEnd w:id="10"/>
    <w:p w14:paraId="6FB3DA30" w14:textId="4E5551EA" w:rsidR="00780A01" w:rsidRDefault="006566FE">
      <w:pPr>
        <w:pStyle w:val="Inhopg1"/>
        <w:tabs>
          <w:tab w:val="left" w:pos="1166"/>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93310945" w:history="1">
        <w:r w:rsidR="00780A01" w:rsidRPr="00F7341A">
          <w:rPr>
            <w:rStyle w:val="Hyperlink"/>
            <w:noProof/>
          </w:rPr>
          <w:t>1</w:t>
        </w:r>
        <w:r w:rsidR="00780A01">
          <w:rPr>
            <w:rFonts w:asciiTheme="minorHAnsi" w:eastAsiaTheme="minorEastAsia" w:hAnsiTheme="minorHAnsi" w:cstheme="minorBidi"/>
            <w:b w:val="0"/>
            <w:noProof/>
            <w:sz w:val="22"/>
            <w:szCs w:val="22"/>
          </w:rPr>
          <w:tab/>
        </w:r>
        <w:r w:rsidR="00780A01" w:rsidRPr="00F7341A">
          <w:rPr>
            <w:rStyle w:val="Hyperlink"/>
            <w:noProof/>
          </w:rPr>
          <w:t>Inleiding</w:t>
        </w:r>
        <w:r w:rsidR="00780A01">
          <w:rPr>
            <w:noProof/>
            <w:webHidden/>
          </w:rPr>
          <w:tab/>
        </w:r>
        <w:r w:rsidR="00780A01">
          <w:rPr>
            <w:noProof/>
            <w:webHidden/>
          </w:rPr>
          <w:fldChar w:fldCharType="begin"/>
        </w:r>
        <w:r w:rsidR="00780A01">
          <w:rPr>
            <w:noProof/>
            <w:webHidden/>
          </w:rPr>
          <w:instrText xml:space="preserve"> PAGEREF _Toc93310945 \h </w:instrText>
        </w:r>
        <w:r w:rsidR="00780A01">
          <w:rPr>
            <w:noProof/>
            <w:webHidden/>
          </w:rPr>
        </w:r>
        <w:r w:rsidR="00780A01">
          <w:rPr>
            <w:noProof/>
            <w:webHidden/>
          </w:rPr>
          <w:fldChar w:fldCharType="separate"/>
        </w:r>
        <w:r w:rsidR="00780A01">
          <w:rPr>
            <w:noProof/>
            <w:webHidden/>
          </w:rPr>
          <w:t>3</w:t>
        </w:r>
        <w:r w:rsidR="00780A01">
          <w:rPr>
            <w:noProof/>
            <w:webHidden/>
          </w:rPr>
          <w:fldChar w:fldCharType="end"/>
        </w:r>
      </w:hyperlink>
    </w:p>
    <w:p w14:paraId="61C6565B" w14:textId="173C8ED8"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46" w:history="1">
        <w:r w:rsidR="00780A01" w:rsidRPr="00F7341A">
          <w:rPr>
            <w:rStyle w:val="Hyperlink"/>
            <w:noProof/>
          </w:rPr>
          <w:t>1.1</w:t>
        </w:r>
        <w:r w:rsidR="00780A01">
          <w:rPr>
            <w:rFonts w:asciiTheme="minorHAnsi" w:eastAsiaTheme="minorEastAsia" w:hAnsiTheme="minorHAnsi" w:cstheme="minorBidi"/>
            <w:noProof/>
            <w:sz w:val="22"/>
            <w:szCs w:val="22"/>
          </w:rPr>
          <w:tab/>
        </w:r>
        <w:r w:rsidR="00780A01" w:rsidRPr="00F7341A">
          <w:rPr>
            <w:rStyle w:val="Hyperlink"/>
            <w:noProof/>
          </w:rPr>
          <w:t>Achtergrond</w:t>
        </w:r>
        <w:r w:rsidR="00780A01">
          <w:rPr>
            <w:noProof/>
            <w:webHidden/>
          </w:rPr>
          <w:tab/>
        </w:r>
        <w:r w:rsidR="00780A01">
          <w:rPr>
            <w:noProof/>
            <w:webHidden/>
          </w:rPr>
          <w:fldChar w:fldCharType="begin"/>
        </w:r>
        <w:r w:rsidR="00780A01">
          <w:rPr>
            <w:noProof/>
            <w:webHidden/>
          </w:rPr>
          <w:instrText xml:space="preserve"> PAGEREF _Toc93310946 \h </w:instrText>
        </w:r>
        <w:r w:rsidR="00780A01">
          <w:rPr>
            <w:noProof/>
            <w:webHidden/>
          </w:rPr>
        </w:r>
        <w:r w:rsidR="00780A01">
          <w:rPr>
            <w:noProof/>
            <w:webHidden/>
          </w:rPr>
          <w:fldChar w:fldCharType="separate"/>
        </w:r>
        <w:r w:rsidR="00780A01">
          <w:rPr>
            <w:noProof/>
            <w:webHidden/>
          </w:rPr>
          <w:t>3</w:t>
        </w:r>
        <w:r w:rsidR="00780A01">
          <w:rPr>
            <w:noProof/>
            <w:webHidden/>
          </w:rPr>
          <w:fldChar w:fldCharType="end"/>
        </w:r>
      </w:hyperlink>
    </w:p>
    <w:p w14:paraId="10EBDB45" w14:textId="42B068CA"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47" w:history="1">
        <w:r w:rsidR="00780A01" w:rsidRPr="00F7341A">
          <w:rPr>
            <w:rStyle w:val="Hyperlink"/>
            <w:noProof/>
          </w:rPr>
          <w:t>1.2</w:t>
        </w:r>
        <w:r w:rsidR="00780A01">
          <w:rPr>
            <w:rFonts w:asciiTheme="minorHAnsi" w:eastAsiaTheme="minorEastAsia" w:hAnsiTheme="minorHAnsi" w:cstheme="minorBidi"/>
            <w:noProof/>
            <w:sz w:val="22"/>
            <w:szCs w:val="22"/>
          </w:rPr>
          <w:tab/>
        </w:r>
        <w:r w:rsidR="00780A01" w:rsidRPr="00F7341A">
          <w:rPr>
            <w:rStyle w:val="Hyperlink"/>
            <w:noProof/>
          </w:rPr>
          <w:t>Doel aanbestedingsleidraad</w:t>
        </w:r>
        <w:r w:rsidR="00780A01">
          <w:rPr>
            <w:noProof/>
            <w:webHidden/>
          </w:rPr>
          <w:tab/>
        </w:r>
        <w:r w:rsidR="00780A01">
          <w:rPr>
            <w:noProof/>
            <w:webHidden/>
          </w:rPr>
          <w:fldChar w:fldCharType="begin"/>
        </w:r>
        <w:r w:rsidR="00780A01">
          <w:rPr>
            <w:noProof/>
            <w:webHidden/>
          </w:rPr>
          <w:instrText xml:space="preserve"> PAGEREF _Toc93310947 \h </w:instrText>
        </w:r>
        <w:r w:rsidR="00780A01">
          <w:rPr>
            <w:noProof/>
            <w:webHidden/>
          </w:rPr>
        </w:r>
        <w:r w:rsidR="00780A01">
          <w:rPr>
            <w:noProof/>
            <w:webHidden/>
          </w:rPr>
          <w:fldChar w:fldCharType="separate"/>
        </w:r>
        <w:r w:rsidR="00780A01">
          <w:rPr>
            <w:noProof/>
            <w:webHidden/>
          </w:rPr>
          <w:t>3</w:t>
        </w:r>
        <w:r w:rsidR="00780A01">
          <w:rPr>
            <w:noProof/>
            <w:webHidden/>
          </w:rPr>
          <w:fldChar w:fldCharType="end"/>
        </w:r>
      </w:hyperlink>
    </w:p>
    <w:p w14:paraId="4347A35C" w14:textId="0B8C48C7"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48" w:history="1">
        <w:r w:rsidR="00780A01" w:rsidRPr="00F7341A">
          <w:rPr>
            <w:rStyle w:val="Hyperlink"/>
            <w:noProof/>
          </w:rPr>
          <w:t>1.3</w:t>
        </w:r>
        <w:r w:rsidR="00780A01">
          <w:rPr>
            <w:rFonts w:asciiTheme="minorHAnsi" w:eastAsiaTheme="minorEastAsia" w:hAnsiTheme="minorHAnsi" w:cstheme="minorBidi"/>
            <w:noProof/>
            <w:sz w:val="22"/>
            <w:szCs w:val="22"/>
          </w:rPr>
          <w:tab/>
        </w:r>
        <w:r w:rsidR="00780A01" w:rsidRPr="00F7341A">
          <w:rPr>
            <w:rStyle w:val="Hyperlink"/>
            <w:noProof/>
          </w:rPr>
          <w:t>Clusteren en splitsen van het werk in percelen</w:t>
        </w:r>
        <w:r w:rsidR="00780A01">
          <w:rPr>
            <w:noProof/>
            <w:webHidden/>
          </w:rPr>
          <w:tab/>
        </w:r>
        <w:r w:rsidR="00780A01">
          <w:rPr>
            <w:noProof/>
            <w:webHidden/>
          </w:rPr>
          <w:fldChar w:fldCharType="begin"/>
        </w:r>
        <w:r w:rsidR="00780A01">
          <w:rPr>
            <w:noProof/>
            <w:webHidden/>
          </w:rPr>
          <w:instrText xml:space="preserve"> PAGEREF _Toc93310948 \h </w:instrText>
        </w:r>
        <w:r w:rsidR="00780A01">
          <w:rPr>
            <w:noProof/>
            <w:webHidden/>
          </w:rPr>
        </w:r>
        <w:r w:rsidR="00780A01">
          <w:rPr>
            <w:noProof/>
            <w:webHidden/>
          </w:rPr>
          <w:fldChar w:fldCharType="separate"/>
        </w:r>
        <w:r w:rsidR="00780A01">
          <w:rPr>
            <w:noProof/>
            <w:webHidden/>
          </w:rPr>
          <w:t>4</w:t>
        </w:r>
        <w:r w:rsidR="00780A01">
          <w:rPr>
            <w:noProof/>
            <w:webHidden/>
          </w:rPr>
          <w:fldChar w:fldCharType="end"/>
        </w:r>
      </w:hyperlink>
    </w:p>
    <w:p w14:paraId="2E52CA3A" w14:textId="144C539C"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49" w:history="1">
        <w:r w:rsidR="00780A01" w:rsidRPr="00F7341A">
          <w:rPr>
            <w:rStyle w:val="Hyperlink"/>
            <w:noProof/>
          </w:rPr>
          <w:t>1.4</w:t>
        </w:r>
        <w:r w:rsidR="00780A01">
          <w:rPr>
            <w:rFonts w:asciiTheme="minorHAnsi" w:eastAsiaTheme="minorEastAsia" w:hAnsiTheme="minorHAnsi" w:cstheme="minorBidi"/>
            <w:noProof/>
            <w:sz w:val="22"/>
            <w:szCs w:val="22"/>
          </w:rPr>
          <w:tab/>
        </w:r>
        <w:r w:rsidR="00780A01" w:rsidRPr="00F7341A">
          <w:rPr>
            <w:rStyle w:val="Hyperlink"/>
            <w:noProof/>
          </w:rPr>
          <w:t xml:space="preserve">Beperking </w:t>
        </w:r>
        <w:r w:rsidR="00780A01" w:rsidRPr="00F7341A">
          <w:rPr>
            <w:rStyle w:val="Hyperlink"/>
            <w:rFonts w:cs="Arial"/>
            <w:noProof/>
            <w:shd w:val="clear" w:color="auto" w:fill="FFFFFF"/>
          </w:rPr>
          <w:t>aantal aan één inschrijver te gunnen percelen</w:t>
        </w:r>
        <w:r w:rsidR="00780A01">
          <w:rPr>
            <w:noProof/>
            <w:webHidden/>
          </w:rPr>
          <w:tab/>
        </w:r>
        <w:r w:rsidR="00780A01">
          <w:rPr>
            <w:noProof/>
            <w:webHidden/>
          </w:rPr>
          <w:fldChar w:fldCharType="begin"/>
        </w:r>
        <w:r w:rsidR="00780A01">
          <w:rPr>
            <w:noProof/>
            <w:webHidden/>
          </w:rPr>
          <w:instrText xml:space="preserve"> PAGEREF _Toc93310949 \h </w:instrText>
        </w:r>
        <w:r w:rsidR="00780A01">
          <w:rPr>
            <w:noProof/>
            <w:webHidden/>
          </w:rPr>
        </w:r>
        <w:r w:rsidR="00780A01">
          <w:rPr>
            <w:noProof/>
            <w:webHidden/>
          </w:rPr>
          <w:fldChar w:fldCharType="separate"/>
        </w:r>
        <w:r w:rsidR="00780A01">
          <w:rPr>
            <w:noProof/>
            <w:webHidden/>
          </w:rPr>
          <w:t>4</w:t>
        </w:r>
        <w:r w:rsidR="00780A01">
          <w:rPr>
            <w:noProof/>
            <w:webHidden/>
          </w:rPr>
          <w:fldChar w:fldCharType="end"/>
        </w:r>
      </w:hyperlink>
    </w:p>
    <w:p w14:paraId="3924E9B0" w14:textId="67986118" w:rsidR="00780A01" w:rsidRDefault="00ED041A">
      <w:pPr>
        <w:pStyle w:val="Inhopg1"/>
        <w:tabs>
          <w:tab w:val="left" w:pos="1166"/>
          <w:tab w:val="right" w:leader="dot" w:pos="9063"/>
        </w:tabs>
        <w:rPr>
          <w:rFonts w:asciiTheme="minorHAnsi" w:eastAsiaTheme="minorEastAsia" w:hAnsiTheme="minorHAnsi" w:cstheme="minorBidi"/>
          <w:b w:val="0"/>
          <w:noProof/>
          <w:sz w:val="22"/>
          <w:szCs w:val="22"/>
        </w:rPr>
      </w:pPr>
      <w:hyperlink w:anchor="_Toc93310950" w:history="1">
        <w:r w:rsidR="00780A01" w:rsidRPr="00F7341A">
          <w:rPr>
            <w:rStyle w:val="Hyperlink"/>
            <w:noProof/>
          </w:rPr>
          <w:t>2</w:t>
        </w:r>
        <w:r w:rsidR="00780A01">
          <w:rPr>
            <w:rFonts w:asciiTheme="minorHAnsi" w:eastAsiaTheme="minorEastAsia" w:hAnsiTheme="minorHAnsi" w:cstheme="minorBidi"/>
            <w:b w:val="0"/>
            <w:noProof/>
            <w:sz w:val="22"/>
            <w:szCs w:val="22"/>
          </w:rPr>
          <w:tab/>
        </w:r>
        <w:r w:rsidR="00780A01" w:rsidRPr="00F7341A">
          <w:rPr>
            <w:rStyle w:val="Hyperlink"/>
            <w:noProof/>
          </w:rPr>
          <w:t>Aanbestedingsprocedure</w:t>
        </w:r>
        <w:r w:rsidR="00780A01">
          <w:rPr>
            <w:noProof/>
            <w:webHidden/>
          </w:rPr>
          <w:tab/>
        </w:r>
        <w:r w:rsidR="00780A01">
          <w:rPr>
            <w:noProof/>
            <w:webHidden/>
          </w:rPr>
          <w:fldChar w:fldCharType="begin"/>
        </w:r>
        <w:r w:rsidR="00780A01">
          <w:rPr>
            <w:noProof/>
            <w:webHidden/>
          </w:rPr>
          <w:instrText xml:space="preserve"> PAGEREF _Toc93310950 \h </w:instrText>
        </w:r>
        <w:r w:rsidR="00780A01">
          <w:rPr>
            <w:noProof/>
            <w:webHidden/>
          </w:rPr>
        </w:r>
        <w:r w:rsidR="00780A01">
          <w:rPr>
            <w:noProof/>
            <w:webHidden/>
          </w:rPr>
          <w:fldChar w:fldCharType="separate"/>
        </w:r>
        <w:r w:rsidR="00780A01">
          <w:rPr>
            <w:noProof/>
            <w:webHidden/>
          </w:rPr>
          <w:t>5</w:t>
        </w:r>
        <w:r w:rsidR="00780A01">
          <w:rPr>
            <w:noProof/>
            <w:webHidden/>
          </w:rPr>
          <w:fldChar w:fldCharType="end"/>
        </w:r>
      </w:hyperlink>
    </w:p>
    <w:p w14:paraId="5825DDE0" w14:textId="70D7AF0A"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51" w:history="1">
        <w:r w:rsidR="00780A01" w:rsidRPr="00F7341A">
          <w:rPr>
            <w:rStyle w:val="Hyperlink"/>
            <w:noProof/>
          </w:rPr>
          <w:t>2.1</w:t>
        </w:r>
        <w:r w:rsidR="00780A01">
          <w:rPr>
            <w:rFonts w:asciiTheme="minorHAnsi" w:eastAsiaTheme="minorEastAsia" w:hAnsiTheme="minorHAnsi" w:cstheme="minorBidi"/>
            <w:noProof/>
            <w:sz w:val="22"/>
            <w:szCs w:val="22"/>
          </w:rPr>
          <w:tab/>
        </w:r>
        <w:r w:rsidR="00780A01" w:rsidRPr="00F7341A">
          <w:rPr>
            <w:rStyle w:val="Hyperlink"/>
            <w:noProof/>
          </w:rPr>
          <w:t>Voorwaarden</w:t>
        </w:r>
        <w:r w:rsidR="00780A01">
          <w:rPr>
            <w:noProof/>
            <w:webHidden/>
          </w:rPr>
          <w:tab/>
        </w:r>
        <w:r w:rsidR="00780A01">
          <w:rPr>
            <w:noProof/>
            <w:webHidden/>
          </w:rPr>
          <w:fldChar w:fldCharType="begin"/>
        </w:r>
        <w:r w:rsidR="00780A01">
          <w:rPr>
            <w:noProof/>
            <w:webHidden/>
          </w:rPr>
          <w:instrText xml:space="preserve"> PAGEREF _Toc93310951 \h </w:instrText>
        </w:r>
        <w:r w:rsidR="00780A01">
          <w:rPr>
            <w:noProof/>
            <w:webHidden/>
          </w:rPr>
        </w:r>
        <w:r w:rsidR="00780A01">
          <w:rPr>
            <w:noProof/>
            <w:webHidden/>
          </w:rPr>
          <w:fldChar w:fldCharType="separate"/>
        </w:r>
        <w:r w:rsidR="00780A01">
          <w:rPr>
            <w:noProof/>
            <w:webHidden/>
          </w:rPr>
          <w:t>5</w:t>
        </w:r>
        <w:r w:rsidR="00780A01">
          <w:rPr>
            <w:noProof/>
            <w:webHidden/>
          </w:rPr>
          <w:fldChar w:fldCharType="end"/>
        </w:r>
      </w:hyperlink>
    </w:p>
    <w:p w14:paraId="3FBDCB84" w14:textId="148072A2"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52" w:history="1">
        <w:r w:rsidR="00780A01" w:rsidRPr="00F7341A">
          <w:rPr>
            <w:rStyle w:val="Hyperlink"/>
            <w:noProof/>
          </w:rPr>
          <w:t>2.2</w:t>
        </w:r>
        <w:r w:rsidR="00780A01">
          <w:rPr>
            <w:rFonts w:asciiTheme="minorHAnsi" w:eastAsiaTheme="minorEastAsia" w:hAnsiTheme="minorHAnsi" w:cstheme="minorBidi"/>
            <w:noProof/>
            <w:sz w:val="22"/>
            <w:szCs w:val="22"/>
          </w:rPr>
          <w:tab/>
        </w:r>
        <w:r w:rsidR="00780A01" w:rsidRPr="00F7341A">
          <w:rPr>
            <w:rStyle w:val="Hyperlink"/>
            <w:noProof/>
          </w:rPr>
          <w:t>Procedure</w:t>
        </w:r>
        <w:r w:rsidR="00780A01">
          <w:rPr>
            <w:noProof/>
            <w:webHidden/>
          </w:rPr>
          <w:tab/>
        </w:r>
        <w:r w:rsidR="00780A01">
          <w:rPr>
            <w:noProof/>
            <w:webHidden/>
          </w:rPr>
          <w:fldChar w:fldCharType="begin"/>
        </w:r>
        <w:r w:rsidR="00780A01">
          <w:rPr>
            <w:noProof/>
            <w:webHidden/>
          </w:rPr>
          <w:instrText xml:space="preserve"> PAGEREF _Toc93310952 \h </w:instrText>
        </w:r>
        <w:r w:rsidR="00780A01">
          <w:rPr>
            <w:noProof/>
            <w:webHidden/>
          </w:rPr>
        </w:r>
        <w:r w:rsidR="00780A01">
          <w:rPr>
            <w:noProof/>
            <w:webHidden/>
          </w:rPr>
          <w:fldChar w:fldCharType="separate"/>
        </w:r>
        <w:r w:rsidR="00780A01">
          <w:rPr>
            <w:noProof/>
            <w:webHidden/>
          </w:rPr>
          <w:t>6</w:t>
        </w:r>
        <w:r w:rsidR="00780A01">
          <w:rPr>
            <w:noProof/>
            <w:webHidden/>
          </w:rPr>
          <w:fldChar w:fldCharType="end"/>
        </w:r>
      </w:hyperlink>
    </w:p>
    <w:p w14:paraId="6F356B6E" w14:textId="5947564B" w:rsidR="00780A01" w:rsidRDefault="00ED041A">
      <w:pPr>
        <w:pStyle w:val="Inhopg3"/>
        <w:tabs>
          <w:tab w:val="left" w:pos="1382"/>
          <w:tab w:val="right" w:leader="dot" w:pos="9063"/>
        </w:tabs>
        <w:rPr>
          <w:rFonts w:asciiTheme="minorHAnsi" w:eastAsiaTheme="minorEastAsia" w:hAnsiTheme="minorHAnsi" w:cstheme="minorBidi"/>
          <w:noProof/>
          <w:sz w:val="22"/>
          <w:szCs w:val="22"/>
        </w:rPr>
      </w:pPr>
      <w:hyperlink w:anchor="_Toc93310953" w:history="1">
        <w:r w:rsidR="00780A01" w:rsidRPr="00F7341A">
          <w:rPr>
            <w:rStyle w:val="Hyperlink"/>
            <w:noProof/>
          </w:rPr>
          <w:t>2.2.1</w:t>
        </w:r>
        <w:r w:rsidR="00780A01">
          <w:rPr>
            <w:rFonts w:asciiTheme="minorHAnsi" w:eastAsiaTheme="minorEastAsia" w:hAnsiTheme="minorHAnsi" w:cstheme="minorBidi"/>
            <w:noProof/>
            <w:sz w:val="22"/>
            <w:szCs w:val="22"/>
          </w:rPr>
          <w:tab/>
        </w:r>
        <w:r w:rsidR="00780A01" w:rsidRPr="00F7341A">
          <w:rPr>
            <w:rStyle w:val="Hyperlink"/>
            <w:noProof/>
          </w:rPr>
          <w:t>Inlichtingen</w:t>
        </w:r>
        <w:r w:rsidR="00780A01">
          <w:rPr>
            <w:noProof/>
            <w:webHidden/>
          </w:rPr>
          <w:tab/>
        </w:r>
        <w:r w:rsidR="00780A01">
          <w:rPr>
            <w:noProof/>
            <w:webHidden/>
          </w:rPr>
          <w:fldChar w:fldCharType="begin"/>
        </w:r>
        <w:r w:rsidR="00780A01">
          <w:rPr>
            <w:noProof/>
            <w:webHidden/>
          </w:rPr>
          <w:instrText xml:space="preserve"> PAGEREF _Toc93310953 \h </w:instrText>
        </w:r>
        <w:r w:rsidR="00780A01">
          <w:rPr>
            <w:noProof/>
            <w:webHidden/>
          </w:rPr>
        </w:r>
        <w:r w:rsidR="00780A01">
          <w:rPr>
            <w:noProof/>
            <w:webHidden/>
          </w:rPr>
          <w:fldChar w:fldCharType="separate"/>
        </w:r>
        <w:r w:rsidR="00780A01">
          <w:rPr>
            <w:noProof/>
            <w:webHidden/>
          </w:rPr>
          <w:t>6</w:t>
        </w:r>
        <w:r w:rsidR="00780A01">
          <w:rPr>
            <w:noProof/>
            <w:webHidden/>
          </w:rPr>
          <w:fldChar w:fldCharType="end"/>
        </w:r>
      </w:hyperlink>
    </w:p>
    <w:p w14:paraId="6F674B0D" w14:textId="1EE8601D" w:rsidR="00780A01" w:rsidRDefault="00ED041A">
      <w:pPr>
        <w:pStyle w:val="Inhopg3"/>
        <w:tabs>
          <w:tab w:val="left" w:pos="1382"/>
          <w:tab w:val="right" w:leader="dot" w:pos="9063"/>
        </w:tabs>
        <w:rPr>
          <w:rFonts w:asciiTheme="minorHAnsi" w:eastAsiaTheme="minorEastAsia" w:hAnsiTheme="minorHAnsi" w:cstheme="minorBidi"/>
          <w:noProof/>
          <w:sz w:val="22"/>
          <w:szCs w:val="22"/>
        </w:rPr>
      </w:pPr>
      <w:hyperlink w:anchor="_Toc93310954" w:history="1">
        <w:r w:rsidR="00780A01" w:rsidRPr="00F7341A">
          <w:rPr>
            <w:rStyle w:val="Hyperlink"/>
            <w:noProof/>
          </w:rPr>
          <w:t>2.2.2</w:t>
        </w:r>
        <w:r w:rsidR="00780A01">
          <w:rPr>
            <w:rFonts w:asciiTheme="minorHAnsi" w:eastAsiaTheme="minorEastAsia" w:hAnsiTheme="minorHAnsi" w:cstheme="minorBidi"/>
            <w:noProof/>
            <w:sz w:val="22"/>
            <w:szCs w:val="22"/>
          </w:rPr>
          <w:tab/>
        </w:r>
        <w:r w:rsidR="00780A01" w:rsidRPr="00F7341A">
          <w:rPr>
            <w:rStyle w:val="Hyperlink"/>
            <w:noProof/>
          </w:rPr>
          <w:t>Inschrijving</w:t>
        </w:r>
        <w:r w:rsidR="00780A01">
          <w:rPr>
            <w:noProof/>
            <w:webHidden/>
          </w:rPr>
          <w:tab/>
        </w:r>
        <w:r w:rsidR="00780A01">
          <w:rPr>
            <w:noProof/>
            <w:webHidden/>
          </w:rPr>
          <w:fldChar w:fldCharType="begin"/>
        </w:r>
        <w:r w:rsidR="00780A01">
          <w:rPr>
            <w:noProof/>
            <w:webHidden/>
          </w:rPr>
          <w:instrText xml:space="preserve"> PAGEREF _Toc93310954 \h </w:instrText>
        </w:r>
        <w:r w:rsidR="00780A01">
          <w:rPr>
            <w:noProof/>
            <w:webHidden/>
          </w:rPr>
        </w:r>
        <w:r w:rsidR="00780A01">
          <w:rPr>
            <w:noProof/>
            <w:webHidden/>
          </w:rPr>
          <w:fldChar w:fldCharType="separate"/>
        </w:r>
        <w:r w:rsidR="00780A01">
          <w:rPr>
            <w:noProof/>
            <w:webHidden/>
          </w:rPr>
          <w:t>7</w:t>
        </w:r>
        <w:r w:rsidR="00780A01">
          <w:rPr>
            <w:noProof/>
            <w:webHidden/>
          </w:rPr>
          <w:fldChar w:fldCharType="end"/>
        </w:r>
      </w:hyperlink>
    </w:p>
    <w:p w14:paraId="68B727BC" w14:textId="3BB49C9C" w:rsidR="00780A01" w:rsidRDefault="00ED041A">
      <w:pPr>
        <w:pStyle w:val="Inhopg3"/>
        <w:tabs>
          <w:tab w:val="left" w:pos="1382"/>
          <w:tab w:val="right" w:leader="dot" w:pos="9063"/>
        </w:tabs>
        <w:rPr>
          <w:rFonts w:asciiTheme="minorHAnsi" w:eastAsiaTheme="minorEastAsia" w:hAnsiTheme="minorHAnsi" w:cstheme="minorBidi"/>
          <w:noProof/>
          <w:sz w:val="22"/>
          <w:szCs w:val="22"/>
        </w:rPr>
      </w:pPr>
      <w:hyperlink w:anchor="_Toc93310955" w:history="1">
        <w:r w:rsidR="00780A01" w:rsidRPr="00F7341A">
          <w:rPr>
            <w:rStyle w:val="Hyperlink"/>
            <w:noProof/>
          </w:rPr>
          <w:t>2.2.3</w:t>
        </w:r>
        <w:r w:rsidR="00780A01">
          <w:rPr>
            <w:rFonts w:asciiTheme="minorHAnsi" w:eastAsiaTheme="minorEastAsia" w:hAnsiTheme="minorHAnsi" w:cstheme="minorBidi"/>
            <w:noProof/>
            <w:sz w:val="22"/>
            <w:szCs w:val="22"/>
          </w:rPr>
          <w:tab/>
        </w:r>
        <w:r w:rsidR="00780A01" w:rsidRPr="00F7341A">
          <w:rPr>
            <w:rStyle w:val="Hyperlink"/>
            <w:noProof/>
          </w:rPr>
          <w:t>Na de aanbesteding</w:t>
        </w:r>
        <w:r w:rsidR="00780A01">
          <w:rPr>
            <w:noProof/>
            <w:webHidden/>
          </w:rPr>
          <w:tab/>
        </w:r>
        <w:r w:rsidR="00780A01">
          <w:rPr>
            <w:noProof/>
            <w:webHidden/>
          </w:rPr>
          <w:fldChar w:fldCharType="begin"/>
        </w:r>
        <w:r w:rsidR="00780A01">
          <w:rPr>
            <w:noProof/>
            <w:webHidden/>
          </w:rPr>
          <w:instrText xml:space="preserve"> PAGEREF _Toc93310955 \h </w:instrText>
        </w:r>
        <w:r w:rsidR="00780A01">
          <w:rPr>
            <w:noProof/>
            <w:webHidden/>
          </w:rPr>
        </w:r>
        <w:r w:rsidR="00780A01">
          <w:rPr>
            <w:noProof/>
            <w:webHidden/>
          </w:rPr>
          <w:fldChar w:fldCharType="separate"/>
        </w:r>
        <w:r w:rsidR="00780A01">
          <w:rPr>
            <w:noProof/>
            <w:webHidden/>
          </w:rPr>
          <w:t>9</w:t>
        </w:r>
        <w:r w:rsidR="00780A01">
          <w:rPr>
            <w:noProof/>
            <w:webHidden/>
          </w:rPr>
          <w:fldChar w:fldCharType="end"/>
        </w:r>
      </w:hyperlink>
    </w:p>
    <w:p w14:paraId="557C346F" w14:textId="59ECD689"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56" w:history="1">
        <w:r w:rsidR="00780A01" w:rsidRPr="00F7341A">
          <w:rPr>
            <w:rStyle w:val="Hyperlink"/>
            <w:noProof/>
          </w:rPr>
          <w:t>2.3</w:t>
        </w:r>
        <w:r w:rsidR="00780A01">
          <w:rPr>
            <w:rFonts w:asciiTheme="minorHAnsi" w:eastAsiaTheme="minorEastAsia" w:hAnsiTheme="minorHAnsi" w:cstheme="minorBidi"/>
            <w:noProof/>
            <w:sz w:val="22"/>
            <w:szCs w:val="22"/>
          </w:rPr>
          <w:tab/>
        </w:r>
        <w:r w:rsidR="00780A01" w:rsidRPr="00F7341A">
          <w:rPr>
            <w:rStyle w:val="Hyperlink"/>
            <w:noProof/>
          </w:rPr>
          <w:t>Uitsluiting van de procedure</w:t>
        </w:r>
        <w:r w:rsidR="00780A01">
          <w:rPr>
            <w:noProof/>
            <w:webHidden/>
          </w:rPr>
          <w:tab/>
        </w:r>
        <w:r w:rsidR="00780A01">
          <w:rPr>
            <w:noProof/>
            <w:webHidden/>
          </w:rPr>
          <w:fldChar w:fldCharType="begin"/>
        </w:r>
        <w:r w:rsidR="00780A01">
          <w:rPr>
            <w:noProof/>
            <w:webHidden/>
          </w:rPr>
          <w:instrText xml:space="preserve"> PAGEREF _Toc93310956 \h </w:instrText>
        </w:r>
        <w:r w:rsidR="00780A01">
          <w:rPr>
            <w:noProof/>
            <w:webHidden/>
          </w:rPr>
        </w:r>
        <w:r w:rsidR="00780A01">
          <w:rPr>
            <w:noProof/>
            <w:webHidden/>
          </w:rPr>
          <w:fldChar w:fldCharType="separate"/>
        </w:r>
        <w:r w:rsidR="00780A01">
          <w:rPr>
            <w:noProof/>
            <w:webHidden/>
          </w:rPr>
          <w:t>11</w:t>
        </w:r>
        <w:r w:rsidR="00780A01">
          <w:rPr>
            <w:noProof/>
            <w:webHidden/>
          </w:rPr>
          <w:fldChar w:fldCharType="end"/>
        </w:r>
      </w:hyperlink>
    </w:p>
    <w:p w14:paraId="18F457B3" w14:textId="4137D987"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57" w:history="1">
        <w:r w:rsidR="00780A01" w:rsidRPr="00F7341A">
          <w:rPr>
            <w:rStyle w:val="Hyperlink"/>
            <w:noProof/>
          </w:rPr>
          <w:t>2.4</w:t>
        </w:r>
        <w:r w:rsidR="00780A01">
          <w:rPr>
            <w:rFonts w:asciiTheme="minorHAnsi" w:eastAsiaTheme="minorEastAsia" w:hAnsiTheme="minorHAnsi" w:cstheme="minorBidi"/>
            <w:noProof/>
            <w:sz w:val="22"/>
            <w:szCs w:val="22"/>
          </w:rPr>
          <w:tab/>
        </w:r>
        <w:r w:rsidR="00780A01" w:rsidRPr="00F7341A">
          <w:rPr>
            <w:rStyle w:val="Hyperlink"/>
            <w:noProof/>
          </w:rPr>
          <w:t>Algemene vragen of opmerkingen</w:t>
        </w:r>
        <w:r w:rsidR="00780A01">
          <w:rPr>
            <w:noProof/>
            <w:webHidden/>
          </w:rPr>
          <w:tab/>
        </w:r>
        <w:r w:rsidR="00780A01">
          <w:rPr>
            <w:noProof/>
            <w:webHidden/>
          </w:rPr>
          <w:fldChar w:fldCharType="begin"/>
        </w:r>
        <w:r w:rsidR="00780A01">
          <w:rPr>
            <w:noProof/>
            <w:webHidden/>
          </w:rPr>
          <w:instrText xml:space="preserve"> PAGEREF _Toc93310957 \h </w:instrText>
        </w:r>
        <w:r w:rsidR="00780A01">
          <w:rPr>
            <w:noProof/>
            <w:webHidden/>
          </w:rPr>
        </w:r>
        <w:r w:rsidR="00780A01">
          <w:rPr>
            <w:noProof/>
            <w:webHidden/>
          </w:rPr>
          <w:fldChar w:fldCharType="separate"/>
        </w:r>
        <w:r w:rsidR="00780A01">
          <w:rPr>
            <w:noProof/>
            <w:webHidden/>
          </w:rPr>
          <w:t>12</w:t>
        </w:r>
        <w:r w:rsidR="00780A01">
          <w:rPr>
            <w:noProof/>
            <w:webHidden/>
          </w:rPr>
          <w:fldChar w:fldCharType="end"/>
        </w:r>
      </w:hyperlink>
    </w:p>
    <w:p w14:paraId="70D52B8A" w14:textId="2D8AC009"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58" w:history="1">
        <w:r w:rsidR="00780A01" w:rsidRPr="00F7341A">
          <w:rPr>
            <w:rStyle w:val="Hyperlink"/>
            <w:noProof/>
          </w:rPr>
          <w:t>2.5</w:t>
        </w:r>
        <w:r w:rsidR="00780A01">
          <w:rPr>
            <w:rFonts w:asciiTheme="minorHAnsi" w:eastAsiaTheme="minorEastAsia" w:hAnsiTheme="minorHAnsi" w:cstheme="minorBidi"/>
            <w:noProof/>
            <w:sz w:val="22"/>
            <w:szCs w:val="22"/>
          </w:rPr>
          <w:tab/>
        </w:r>
        <w:r w:rsidR="00780A01" w:rsidRPr="00F7341A">
          <w:rPr>
            <w:rStyle w:val="Hyperlink"/>
            <w:noProof/>
          </w:rPr>
          <w:t>Klachtenmeldpunt ProRail</w:t>
        </w:r>
        <w:r w:rsidR="00780A01">
          <w:rPr>
            <w:noProof/>
            <w:webHidden/>
          </w:rPr>
          <w:tab/>
        </w:r>
        <w:r w:rsidR="00780A01">
          <w:rPr>
            <w:noProof/>
            <w:webHidden/>
          </w:rPr>
          <w:fldChar w:fldCharType="begin"/>
        </w:r>
        <w:r w:rsidR="00780A01">
          <w:rPr>
            <w:noProof/>
            <w:webHidden/>
          </w:rPr>
          <w:instrText xml:space="preserve"> PAGEREF _Toc93310958 \h </w:instrText>
        </w:r>
        <w:r w:rsidR="00780A01">
          <w:rPr>
            <w:noProof/>
            <w:webHidden/>
          </w:rPr>
        </w:r>
        <w:r w:rsidR="00780A01">
          <w:rPr>
            <w:noProof/>
            <w:webHidden/>
          </w:rPr>
          <w:fldChar w:fldCharType="separate"/>
        </w:r>
        <w:r w:rsidR="00780A01">
          <w:rPr>
            <w:noProof/>
            <w:webHidden/>
          </w:rPr>
          <w:t>12</w:t>
        </w:r>
        <w:r w:rsidR="00780A01">
          <w:rPr>
            <w:noProof/>
            <w:webHidden/>
          </w:rPr>
          <w:fldChar w:fldCharType="end"/>
        </w:r>
      </w:hyperlink>
    </w:p>
    <w:p w14:paraId="3CF45235" w14:textId="2A532447" w:rsidR="00780A01" w:rsidRDefault="00ED041A">
      <w:pPr>
        <w:pStyle w:val="Inhopg1"/>
        <w:tabs>
          <w:tab w:val="left" w:pos="1166"/>
          <w:tab w:val="right" w:leader="dot" w:pos="9063"/>
        </w:tabs>
        <w:rPr>
          <w:rFonts w:asciiTheme="minorHAnsi" w:eastAsiaTheme="minorEastAsia" w:hAnsiTheme="minorHAnsi" w:cstheme="minorBidi"/>
          <w:b w:val="0"/>
          <w:noProof/>
          <w:sz w:val="22"/>
          <w:szCs w:val="22"/>
        </w:rPr>
      </w:pPr>
      <w:hyperlink w:anchor="_Toc93310959" w:history="1">
        <w:r w:rsidR="00780A01" w:rsidRPr="00F7341A">
          <w:rPr>
            <w:rStyle w:val="Hyperlink"/>
            <w:noProof/>
          </w:rPr>
          <w:t>3</w:t>
        </w:r>
        <w:r w:rsidR="00780A01">
          <w:rPr>
            <w:rFonts w:asciiTheme="minorHAnsi" w:eastAsiaTheme="minorEastAsia" w:hAnsiTheme="minorHAnsi" w:cstheme="minorBidi"/>
            <w:b w:val="0"/>
            <w:noProof/>
            <w:sz w:val="22"/>
            <w:szCs w:val="22"/>
          </w:rPr>
          <w:tab/>
        </w:r>
        <w:r w:rsidR="00780A01" w:rsidRPr="00F7341A">
          <w:rPr>
            <w:rStyle w:val="Hyperlink"/>
            <w:noProof/>
          </w:rPr>
          <w:t>Eisen</w:t>
        </w:r>
        <w:r w:rsidR="00780A01">
          <w:rPr>
            <w:noProof/>
            <w:webHidden/>
          </w:rPr>
          <w:tab/>
        </w:r>
        <w:r w:rsidR="00780A01">
          <w:rPr>
            <w:noProof/>
            <w:webHidden/>
          </w:rPr>
          <w:fldChar w:fldCharType="begin"/>
        </w:r>
        <w:r w:rsidR="00780A01">
          <w:rPr>
            <w:noProof/>
            <w:webHidden/>
          </w:rPr>
          <w:instrText xml:space="preserve"> PAGEREF _Toc93310959 \h </w:instrText>
        </w:r>
        <w:r w:rsidR="00780A01">
          <w:rPr>
            <w:noProof/>
            <w:webHidden/>
          </w:rPr>
        </w:r>
        <w:r w:rsidR="00780A01">
          <w:rPr>
            <w:noProof/>
            <w:webHidden/>
          </w:rPr>
          <w:fldChar w:fldCharType="separate"/>
        </w:r>
        <w:r w:rsidR="00780A01">
          <w:rPr>
            <w:noProof/>
            <w:webHidden/>
          </w:rPr>
          <w:t>13</w:t>
        </w:r>
        <w:r w:rsidR="00780A01">
          <w:rPr>
            <w:noProof/>
            <w:webHidden/>
          </w:rPr>
          <w:fldChar w:fldCharType="end"/>
        </w:r>
      </w:hyperlink>
    </w:p>
    <w:p w14:paraId="04028583" w14:textId="3DB6A1C8"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60" w:history="1">
        <w:r w:rsidR="00780A01" w:rsidRPr="00F7341A">
          <w:rPr>
            <w:rStyle w:val="Hyperlink"/>
            <w:noProof/>
          </w:rPr>
          <w:t>3.1</w:t>
        </w:r>
        <w:r w:rsidR="00780A01">
          <w:rPr>
            <w:rFonts w:asciiTheme="minorHAnsi" w:eastAsiaTheme="minorEastAsia" w:hAnsiTheme="minorHAnsi" w:cstheme="minorBidi"/>
            <w:noProof/>
            <w:sz w:val="22"/>
            <w:szCs w:val="22"/>
          </w:rPr>
          <w:tab/>
        </w:r>
        <w:r w:rsidR="00780A01" w:rsidRPr="00F7341A">
          <w:rPr>
            <w:rStyle w:val="Hyperlink"/>
            <w:noProof/>
          </w:rPr>
          <w:t>Uitsluitingsgronden en geschiktheidseisen</w:t>
        </w:r>
        <w:r w:rsidR="00780A01">
          <w:rPr>
            <w:noProof/>
            <w:webHidden/>
          </w:rPr>
          <w:tab/>
        </w:r>
        <w:r w:rsidR="00780A01">
          <w:rPr>
            <w:noProof/>
            <w:webHidden/>
          </w:rPr>
          <w:fldChar w:fldCharType="begin"/>
        </w:r>
        <w:r w:rsidR="00780A01">
          <w:rPr>
            <w:noProof/>
            <w:webHidden/>
          </w:rPr>
          <w:instrText xml:space="preserve"> PAGEREF _Toc93310960 \h </w:instrText>
        </w:r>
        <w:r w:rsidR="00780A01">
          <w:rPr>
            <w:noProof/>
            <w:webHidden/>
          </w:rPr>
        </w:r>
        <w:r w:rsidR="00780A01">
          <w:rPr>
            <w:noProof/>
            <w:webHidden/>
          </w:rPr>
          <w:fldChar w:fldCharType="separate"/>
        </w:r>
        <w:r w:rsidR="00780A01">
          <w:rPr>
            <w:noProof/>
            <w:webHidden/>
          </w:rPr>
          <w:t>13</w:t>
        </w:r>
        <w:r w:rsidR="00780A01">
          <w:rPr>
            <w:noProof/>
            <w:webHidden/>
          </w:rPr>
          <w:fldChar w:fldCharType="end"/>
        </w:r>
      </w:hyperlink>
    </w:p>
    <w:p w14:paraId="6FC8A64A" w14:textId="2588A7A0" w:rsidR="00780A01" w:rsidRDefault="00ED041A">
      <w:pPr>
        <w:pStyle w:val="Inhopg1"/>
        <w:tabs>
          <w:tab w:val="left" w:pos="1166"/>
          <w:tab w:val="right" w:leader="dot" w:pos="9063"/>
        </w:tabs>
        <w:rPr>
          <w:rFonts w:asciiTheme="minorHAnsi" w:eastAsiaTheme="minorEastAsia" w:hAnsiTheme="minorHAnsi" w:cstheme="minorBidi"/>
          <w:b w:val="0"/>
          <w:noProof/>
          <w:sz w:val="22"/>
          <w:szCs w:val="22"/>
        </w:rPr>
      </w:pPr>
      <w:hyperlink w:anchor="_Toc93310961" w:history="1">
        <w:r w:rsidR="00780A01" w:rsidRPr="00F7341A">
          <w:rPr>
            <w:rStyle w:val="Hyperlink"/>
            <w:noProof/>
          </w:rPr>
          <w:t>4</w:t>
        </w:r>
        <w:r w:rsidR="00780A01">
          <w:rPr>
            <w:rFonts w:asciiTheme="minorHAnsi" w:eastAsiaTheme="minorEastAsia" w:hAnsiTheme="minorHAnsi" w:cstheme="minorBidi"/>
            <w:b w:val="0"/>
            <w:noProof/>
            <w:sz w:val="22"/>
            <w:szCs w:val="22"/>
          </w:rPr>
          <w:tab/>
        </w:r>
        <w:r w:rsidR="00780A01" w:rsidRPr="00F7341A">
          <w:rPr>
            <w:rStyle w:val="Hyperlink"/>
            <w:noProof/>
          </w:rPr>
          <w:t>Gunningscriteria</w:t>
        </w:r>
        <w:r w:rsidR="00780A01">
          <w:rPr>
            <w:noProof/>
            <w:webHidden/>
          </w:rPr>
          <w:tab/>
        </w:r>
        <w:r w:rsidR="00780A01">
          <w:rPr>
            <w:noProof/>
            <w:webHidden/>
          </w:rPr>
          <w:fldChar w:fldCharType="begin"/>
        </w:r>
        <w:r w:rsidR="00780A01">
          <w:rPr>
            <w:noProof/>
            <w:webHidden/>
          </w:rPr>
          <w:instrText xml:space="preserve"> PAGEREF _Toc93310961 \h </w:instrText>
        </w:r>
        <w:r w:rsidR="00780A01">
          <w:rPr>
            <w:noProof/>
            <w:webHidden/>
          </w:rPr>
        </w:r>
        <w:r w:rsidR="00780A01">
          <w:rPr>
            <w:noProof/>
            <w:webHidden/>
          </w:rPr>
          <w:fldChar w:fldCharType="separate"/>
        </w:r>
        <w:r w:rsidR="00780A01">
          <w:rPr>
            <w:noProof/>
            <w:webHidden/>
          </w:rPr>
          <w:t>16</w:t>
        </w:r>
        <w:r w:rsidR="00780A01">
          <w:rPr>
            <w:noProof/>
            <w:webHidden/>
          </w:rPr>
          <w:fldChar w:fldCharType="end"/>
        </w:r>
      </w:hyperlink>
    </w:p>
    <w:p w14:paraId="7FA04B75" w14:textId="391A9AAC"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62" w:history="1">
        <w:r w:rsidR="00780A01" w:rsidRPr="00F7341A">
          <w:rPr>
            <w:rStyle w:val="Hyperlink"/>
            <w:rFonts w:cs="Arial"/>
            <w:bCs/>
            <w:noProof/>
          </w:rPr>
          <w:t>4.1</w:t>
        </w:r>
        <w:r w:rsidR="00780A01">
          <w:rPr>
            <w:rFonts w:asciiTheme="minorHAnsi" w:eastAsiaTheme="minorEastAsia" w:hAnsiTheme="minorHAnsi" w:cstheme="minorBidi"/>
            <w:noProof/>
            <w:sz w:val="22"/>
            <w:szCs w:val="22"/>
          </w:rPr>
          <w:tab/>
        </w:r>
        <w:r w:rsidR="00780A01" w:rsidRPr="00F7341A">
          <w:rPr>
            <w:rStyle w:val="Hyperlink"/>
            <w:rFonts w:cs="Arial"/>
            <w:bCs/>
            <w:noProof/>
          </w:rPr>
          <w:t>Prijs</w:t>
        </w:r>
        <w:r w:rsidR="00780A01">
          <w:rPr>
            <w:noProof/>
            <w:webHidden/>
          </w:rPr>
          <w:tab/>
        </w:r>
        <w:r w:rsidR="00780A01">
          <w:rPr>
            <w:noProof/>
            <w:webHidden/>
          </w:rPr>
          <w:fldChar w:fldCharType="begin"/>
        </w:r>
        <w:r w:rsidR="00780A01">
          <w:rPr>
            <w:noProof/>
            <w:webHidden/>
          </w:rPr>
          <w:instrText xml:space="preserve"> PAGEREF _Toc93310962 \h </w:instrText>
        </w:r>
        <w:r w:rsidR="00780A01">
          <w:rPr>
            <w:noProof/>
            <w:webHidden/>
          </w:rPr>
        </w:r>
        <w:r w:rsidR="00780A01">
          <w:rPr>
            <w:noProof/>
            <w:webHidden/>
          </w:rPr>
          <w:fldChar w:fldCharType="separate"/>
        </w:r>
        <w:r w:rsidR="00780A01">
          <w:rPr>
            <w:noProof/>
            <w:webHidden/>
          </w:rPr>
          <w:t>16</w:t>
        </w:r>
        <w:r w:rsidR="00780A01">
          <w:rPr>
            <w:noProof/>
            <w:webHidden/>
          </w:rPr>
          <w:fldChar w:fldCharType="end"/>
        </w:r>
      </w:hyperlink>
    </w:p>
    <w:p w14:paraId="437BBAF8" w14:textId="3FE159D3" w:rsidR="00780A01" w:rsidRDefault="00ED041A">
      <w:pPr>
        <w:pStyle w:val="Inhopg2"/>
        <w:tabs>
          <w:tab w:val="left" w:pos="1293"/>
          <w:tab w:val="right" w:leader="dot" w:pos="9063"/>
        </w:tabs>
        <w:rPr>
          <w:rFonts w:asciiTheme="minorHAnsi" w:eastAsiaTheme="minorEastAsia" w:hAnsiTheme="minorHAnsi" w:cstheme="minorBidi"/>
          <w:noProof/>
          <w:sz w:val="22"/>
          <w:szCs w:val="22"/>
        </w:rPr>
      </w:pPr>
      <w:hyperlink w:anchor="_Toc93310963" w:history="1">
        <w:r w:rsidR="00780A01" w:rsidRPr="00F7341A">
          <w:rPr>
            <w:rStyle w:val="Hyperlink"/>
            <w:noProof/>
          </w:rPr>
          <w:t>4.2</w:t>
        </w:r>
        <w:r w:rsidR="00780A01">
          <w:rPr>
            <w:rFonts w:asciiTheme="minorHAnsi" w:eastAsiaTheme="minorEastAsia" w:hAnsiTheme="minorHAnsi" w:cstheme="minorBidi"/>
            <w:noProof/>
            <w:sz w:val="22"/>
            <w:szCs w:val="22"/>
          </w:rPr>
          <w:tab/>
        </w:r>
        <w:r w:rsidR="00780A01" w:rsidRPr="00F7341A">
          <w:rPr>
            <w:rStyle w:val="Hyperlink"/>
            <w:rFonts w:cs="Arial"/>
            <w:bCs/>
            <w:noProof/>
          </w:rPr>
          <w:t>CO</w:t>
        </w:r>
        <w:r w:rsidR="00780A01" w:rsidRPr="00F7341A">
          <w:rPr>
            <w:rStyle w:val="Hyperlink"/>
            <w:rFonts w:cs="Arial"/>
            <w:bCs/>
            <w:noProof/>
            <w:vertAlign w:val="subscript"/>
          </w:rPr>
          <w:t>2</w:t>
        </w:r>
        <w:r w:rsidR="00780A01" w:rsidRPr="00F7341A">
          <w:rPr>
            <w:rStyle w:val="Hyperlink"/>
            <w:noProof/>
          </w:rPr>
          <w:t>-Prestatieladder</w:t>
        </w:r>
        <w:r w:rsidR="00780A01">
          <w:rPr>
            <w:noProof/>
            <w:webHidden/>
          </w:rPr>
          <w:tab/>
        </w:r>
        <w:r w:rsidR="00780A01">
          <w:rPr>
            <w:noProof/>
            <w:webHidden/>
          </w:rPr>
          <w:fldChar w:fldCharType="begin"/>
        </w:r>
        <w:r w:rsidR="00780A01">
          <w:rPr>
            <w:noProof/>
            <w:webHidden/>
          </w:rPr>
          <w:instrText xml:space="preserve"> PAGEREF _Toc93310963 \h </w:instrText>
        </w:r>
        <w:r w:rsidR="00780A01">
          <w:rPr>
            <w:noProof/>
            <w:webHidden/>
          </w:rPr>
        </w:r>
        <w:r w:rsidR="00780A01">
          <w:rPr>
            <w:noProof/>
            <w:webHidden/>
          </w:rPr>
          <w:fldChar w:fldCharType="separate"/>
        </w:r>
        <w:r w:rsidR="00780A01">
          <w:rPr>
            <w:noProof/>
            <w:webHidden/>
          </w:rPr>
          <w:t>18</w:t>
        </w:r>
        <w:r w:rsidR="00780A01">
          <w:rPr>
            <w:noProof/>
            <w:webHidden/>
          </w:rPr>
          <w:fldChar w:fldCharType="end"/>
        </w:r>
      </w:hyperlink>
    </w:p>
    <w:p w14:paraId="7CC0927C" w14:textId="4E865687" w:rsidR="00780A01" w:rsidRDefault="00ED041A">
      <w:pPr>
        <w:pStyle w:val="Inhopg1"/>
        <w:tabs>
          <w:tab w:val="left" w:pos="1166"/>
          <w:tab w:val="right" w:leader="dot" w:pos="9063"/>
        </w:tabs>
        <w:rPr>
          <w:rFonts w:asciiTheme="minorHAnsi" w:eastAsiaTheme="minorEastAsia" w:hAnsiTheme="minorHAnsi" w:cstheme="minorBidi"/>
          <w:b w:val="0"/>
          <w:noProof/>
          <w:sz w:val="22"/>
          <w:szCs w:val="22"/>
        </w:rPr>
      </w:pPr>
      <w:hyperlink w:anchor="_Toc93310964" w:history="1">
        <w:r w:rsidR="00780A01" w:rsidRPr="00F7341A">
          <w:rPr>
            <w:rStyle w:val="Hyperlink"/>
            <w:noProof/>
          </w:rPr>
          <w:t>5</w:t>
        </w:r>
        <w:r w:rsidR="00780A01">
          <w:rPr>
            <w:rFonts w:asciiTheme="minorHAnsi" w:eastAsiaTheme="minorEastAsia" w:hAnsiTheme="minorHAnsi" w:cstheme="minorBidi"/>
            <w:b w:val="0"/>
            <w:noProof/>
            <w:sz w:val="22"/>
            <w:szCs w:val="22"/>
          </w:rPr>
          <w:tab/>
        </w:r>
        <w:r w:rsidR="00780A01" w:rsidRPr="00F7341A">
          <w:rPr>
            <w:rStyle w:val="Hyperlink"/>
            <w:noProof/>
          </w:rPr>
          <w:t>Bijlagen aanbestedingsleidraad</w:t>
        </w:r>
        <w:r w:rsidR="00780A01">
          <w:rPr>
            <w:noProof/>
            <w:webHidden/>
          </w:rPr>
          <w:tab/>
        </w:r>
        <w:r w:rsidR="00780A01">
          <w:rPr>
            <w:noProof/>
            <w:webHidden/>
          </w:rPr>
          <w:fldChar w:fldCharType="begin"/>
        </w:r>
        <w:r w:rsidR="00780A01">
          <w:rPr>
            <w:noProof/>
            <w:webHidden/>
          </w:rPr>
          <w:instrText xml:space="preserve"> PAGEREF _Toc93310964 \h </w:instrText>
        </w:r>
        <w:r w:rsidR="00780A01">
          <w:rPr>
            <w:noProof/>
            <w:webHidden/>
          </w:rPr>
        </w:r>
        <w:r w:rsidR="00780A01">
          <w:rPr>
            <w:noProof/>
            <w:webHidden/>
          </w:rPr>
          <w:fldChar w:fldCharType="separate"/>
        </w:r>
        <w:r w:rsidR="00780A01">
          <w:rPr>
            <w:noProof/>
            <w:webHidden/>
          </w:rPr>
          <w:t>26</w:t>
        </w:r>
        <w:r w:rsidR="00780A01">
          <w:rPr>
            <w:noProof/>
            <w:webHidden/>
          </w:rPr>
          <w:fldChar w:fldCharType="end"/>
        </w:r>
      </w:hyperlink>
    </w:p>
    <w:p w14:paraId="4ECE5429" w14:textId="02C08973" w:rsidR="00EF0F79" w:rsidRDefault="006566FE" w:rsidP="00EF0F79">
      <w:pPr>
        <w:pStyle w:val="Kop1"/>
        <w:numPr>
          <w:ilvl w:val="0"/>
          <w:numId w:val="0"/>
        </w:numPr>
        <w:spacing w:after="0" w:line="480" w:lineRule="auto"/>
        <w:ind w:left="851"/>
      </w:pPr>
      <w:r>
        <w:fldChar w:fldCharType="end"/>
      </w:r>
      <w:bookmarkStart w:id="13" w:name="_Toc414955167"/>
      <w:bookmarkStart w:id="14" w:name="_Toc415296632"/>
      <w:bookmarkStart w:id="15" w:name="_Toc48642880"/>
      <w:bookmarkStart w:id="16" w:name="_Toc75172224"/>
      <w:bookmarkEnd w:id="11"/>
      <w:bookmarkEnd w:id="12"/>
    </w:p>
    <w:p w14:paraId="24AD021D" w14:textId="02DF9B47" w:rsidR="00EF0F79" w:rsidRDefault="00EF0F79">
      <w:pPr>
        <w:overflowPunct/>
        <w:autoSpaceDE/>
        <w:autoSpaceDN/>
        <w:adjustRightInd/>
        <w:spacing w:line="240" w:lineRule="auto"/>
        <w:ind w:left="0"/>
        <w:textAlignment w:val="auto"/>
        <w:rPr>
          <w:b/>
          <w:kern w:val="28"/>
          <w:sz w:val="24"/>
        </w:rPr>
      </w:pPr>
    </w:p>
    <w:p w14:paraId="3D50F796" w14:textId="1C72CEC0" w:rsidR="006566FE" w:rsidRPr="0050424E" w:rsidRDefault="00AE1CBD" w:rsidP="00EF0F79">
      <w:pPr>
        <w:pStyle w:val="Kop1"/>
        <w:tabs>
          <w:tab w:val="clear" w:pos="432"/>
        </w:tabs>
        <w:spacing w:after="0" w:line="480" w:lineRule="auto"/>
        <w:ind w:left="851" w:hanging="851"/>
      </w:pPr>
      <w:r>
        <w:br w:type="page"/>
      </w:r>
      <w:bookmarkStart w:id="17" w:name="_Toc93310945"/>
      <w:bookmarkEnd w:id="13"/>
      <w:bookmarkEnd w:id="14"/>
      <w:bookmarkEnd w:id="15"/>
      <w:bookmarkEnd w:id="16"/>
      <w:r w:rsidR="004A454A" w:rsidRPr="0050424E">
        <w:t>Inleiding</w:t>
      </w:r>
      <w:bookmarkEnd w:id="17"/>
    </w:p>
    <w:p w14:paraId="663705E3" w14:textId="77777777" w:rsidR="006566FE" w:rsidRDefault="004A454A" w:rsidP="0050424E">
      <w:pPr>
        <w:pStyle w:val="Kop2"/>
        <w:tabs>
          <w:tab w:val="clear" w:pos="576"/>
        </w:tabs>
        <w:ind w:left="851" w:hanging="851"/>
      </w:pPr>
      <w:bookmarkStart w:id="18" w:name="_Toc93310946"/>
      <w:r>
        <w:t>Achtergrond</w:t>
      </w:r>
      <w:bookmarkEnd w:id="18"/>
      <w:r>
        <w:t xml:space="preserve"> </w:t>
      </w:r>
    </w:p>
    <w:p w14:paraId="371213DF" w14:textId="77777777" w:rsidR="00CF76ED" w:rsidRDefault="00CF76ED" w:rsidP="00CF76ED">
      <w: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ProRail werkt aan de bereikbaarheid van Nederland door te zorgen voor een optimaal spoornetwerk. We verdelen de capaciteit op het spoor, regelen alle treinverkeer, bouwen en beheren stations en leggen nieuw spoor aan. </w:t>
      </w:r>
      <w:proofErr w:type="gramStart"/>
      <w:r>
        <w:t>Tevens</w:t>
      </w:r>
      <w:proofErr w:type="gramEnd"/>
      <w:r>
        <w:t xml:space="preserve"> onderhoudt ProRail bestaande infrastructuur zoals spoor, wissels, seinen en overwegen.</w:t>
      </w:r>
    </w:p>
    <w:p w14:paraId="4B9116CC" w14:textId="77777777" w:rsidR="00CF76ED" w:rsidRDefault="00CF76ED" w:rsidP="00CF76ED"/>
    <w:p w14:paraId="18246036" w14:textId="77777777" w:rsidR="00CF76ED" w:rsidRDefault="00CF76ED" w:rsidP="00CF76ED">
      <w:r>
        <w:t xml:space="preserve">ProRail levert een belangrijke bijdrage aan het toegankelijk houden van Nederland. Daarvoor wordt samengewerkt met personen- en goederenvervoerders, waarbij we de belangen van hun klanten niet uit het oog verliezen. Samen met gemeenten en provincies wordt gekeken op welke wijze het beste aan hun vraag naar treinvervoer en </w:t>
      </w:r>
      <w:proofErr w:type="spellStart"/>
      <w:r>
        <w:t>stationsvoorzieningen</w:t>
      </w:r>
      <w:proofErr w:type="spellEnd"/>
      <w:r>
        <w:t xml:space="preserve"> kan worden voldaan. Dit vertaalt zich in de vier strategische doelstellingen van ProRail: Veilig Spoor, Betrouwbaar Spoor, Punctueel Spoor en Duurzaam Spoor.</w:t>
      </w:r>
    </w:p>
    <w:p w14:paraId="468BB1C3" w14:textId="77777777" w:rsidR="00CF76ED" w:rsidRDefault="00CF76ED" w:rsidP="00CF76ED"/>
    <w:p w14:paraId="1A4AEA34" w14:textId="6CB07132" w:rsidR="001A0B4F" w:rsidRDefault="00CF76ED" w:rsidP="001A0B4F">
      <w:r>
        <w:t xml:space="preserve">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 </w:t>
      </w:r>
      <w:r w:rsidR="001A0B4F">
        <w:t xml:space="preserve"> </w:t>
      </w:r>
      <w:r w:rsidR="00734D6D">
        <w:t xml:space="preserve"> </w:t>
      </w:r>
      <w:hyperlink r:id="rId11" w:history="1">
        <w:r w:rsidR="00CD3D55" w:rsidRPr="00790DEE">
          <w:rPr>
            <w:rStyle w:val="Hyperlink"/>
          </w:rPr>
          <w:t>https://www.prorail.nl/samenwerken/leveranciers/documenten</w:t>
        </w:r>
      </w:hyperlink>
      <w:r w:rsidR="00CD3D55">
        <w:t xml:space="preserve"> </w:t>
      </w:r>
      <w:r w:rsidR="001A0B4F">
        <w:t>.</w:t>
      </w:r>
    </w:p>
    <w:p w14:paraId="47077F78" w14:textId="77777777" w:rsidR="001A0B4F" w:rsidRDefault="001A0B4F" w:rsidP="001A0B4F"/>
    <w:p w14:paraId="551D26A7" w14:textId="77777777" w:rsidR="00CF76ED" w:rsidRDefault="00CF76ED" w:rsidP="00CF76ED">
      <w:r>
        <w:t xml:space="preserve">De </w:t>
      </w:r>
      <w:proofErr w:type="spellStart"/>
      <w:r>
        <w:t>contractering</w:t>
      </w:r>
      <w:proofErr w:type="spellEnd"/>
      <w:r>
        <w:t xml:space="preserve"> dient gericht te zijn op het behalen van kosteneffectieve resultaten. Voor nieuwbouw, instandhouding, bij levering van producten en diensten streeft ProRail naar kwaliteit en functionaliteit tegen een reële prijs,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4C6509F8" w14:textId="77777777" w:rsidR="004533E0" w:rsidRDefault="004533E0" w:rsidP="001A0B4F"/>
    <w:p w14:paraId="5B3C3CDE" w14:textId="77777777" w:rsidR="001A0B4F" w:rsidRPr="004A454A" w:rsidRDefault="001A0B4F" w:rsidP="001A0B4F"/>
    <w:p w14:paraId="30F7FF52" w14:textId="77777777" w:rsidR="004A454A" w:rsidRPr="0067326C" w:rsidRDefault="004A454A" w:rsidP="0050424E">
      <w:pPr>
        <w:pStyle w:val="Kop2"/>
        <w:tabs>
          <w:tab w:val="clear" w:pos="576"/>
        </w:tabs>
        <w:ind w:left="851" w:hanging="851"/>
      </w:pPr>
      <w:bookmarkStart w:id="19" w:name="_Toc93310947"/>
      <w:r>
        <w:t>Doel aanbestedingsleidraad</w:t>
      </w:r>
      <w:bookmarkEnd w:id="19"/>
    </w:p>
    <w:p w14:paraId="38B013D3" w14:textId="045EDCA4" w:rsidR="002E33F7" w:rsidRPr="00B319FA" w:rsidRDefault="00B319FA" w:rsidP="0050424E">
      <w:r w:rsidRPr="00EB4F90">
        <w:rPr>
          <w:rFonts w:cs="Arial"/>
          <w:noProof/>
        </w:rPr>
        <w:drawing>
          <wp:anchor distT="0" distB="0" distL="114300" distR="114300" simplePos="0" relativeHeight="251659264" behindDoc="0" locked="0" layoutInCell="1" allowOverlap="1" wp14:anchorId="1E534167" wp14:editId="38B78317">
            <wp:simplePos x="0" y="0"/>
            <wp:positionH relativeFrom="column">
              <wp:posOffset>3334808</wp:posOffset>
            </wp:positionH>
            <wp:positionV relativeFrom="paragraph">
              <wp:posOffset>404495</wp:posOffset>
            </wp:positionV>
            <wp:extent cx="2990215" cy="2226310"/>
            <wp:effectExtent l="0" t="0" r="635" b="2540"/>
            <wp:wrapSquare wrapText="bothSides"/>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990215" cy="2226310"/>
                    </a:xfrm>
                    <a:prstGeom prst="rect">
                      <a:avLst/>
                    </a:prstGeom>
                  </pic:spPr>
                </pic:pic>
              </a:graphicData>
            </a:graphic>
            <wp14:sizeRelH relativeFrom="margin">
              <wp14:pctWidth>0</wp14:pctWidth>
            </wp14:sizeRelH>
            <wp14:sizeRelV relativeFrom="margin">
              <wp14:pctHeight>0</wp14:pctHeight>
            </wp14:sizeRelV>
          </wp:anchor>
        </w:drawing>
      </w:r>
      <w:r w:rsidR="005A1CDC" w:rsidRPr="00B319FA">
        <w:t>De</w:t>
      </w:r>
      <w:r w:rsidR="001A0B4F" w:rsidRPr="00B319FA">
        <w:t xml:space="preserve">ze </w:t>
      </w:r>
      <w:r w:rsidR="006566FE" w:rsidRPr="00B319FA">
        <w:t xml:space="preserve">aanbestedingsleidraad </w:t>
      </w:r>
      <w:r w:rsidR="005A1CDC" w:rsidRPr="00B319FA">
        <w:t>bevat de beschrijving van het verloop van de aanbestedingsprocedure om tot gunning te komen</w:t>
      </w:r>
      <w:bookmarkStart w:id="20" w:name="_Toc415296638"/>
      <w:bookmarkStart w:id="21" w:name="_Toc48642887"/>
      <w:bookmarkStart w:id="22" w:name="_Toc75172237"/>
      <w:r w:rsidR="002E33F7" w:rsidRPr="00B319FA">
        <w:t xml:space="preserve"> voor </w:t>
      </w:r>
      <w:r w:rsidRPr="00B319FA">
        <w:t xml:space="preserve">Perronherstel Zuid NL 2022-2030 </w:t>
      </w:r>
      <w:r>
        <w:t xml:space="preserve">bestaande uit de </w:t>
      </w:r>
      <w:r w:rsidRPr="00B319FA">
        <w:t xml:space="preserve">twee volgende </w:t>
      </w:r>
      <w:r w:rsidR="002E33F7" w:rsidRPr="00B319FA">
        <w:t>raamovereenkomsten:</w:t>
      </w:r>
      <w:r w:rsidRPr="00B319FA">
        <w:rPr>
          <w:rFonts w:cs="Arial"/>
          <w:noProof/>
        </w:rPr>
        <w:t xml:space="preserve"> </w:t>
      </w:r>
    </w:p>
    <w:p w14:paraId="20B7F1D4" w14:textId="4778D7E6" w:rsidR="002E33F7" w:rsidRDefault="002E33F7" w:rsidP="00AB6001">
      <w:pPr>
        <w:pStyle w:val="Lijstalinea"/>
        <w:numPr>
          <w:ilvl w:val="0"/>
          <w:numId w:val="11"/>
        </w:numPr>
        <w:ind w:left="1276" w:hanging="283"/>
      </w:pPr>
      <w:r>
        <w:t xml:space="preserve">P3 </w:t>
      </w:r>
      <w:bookmarkStart w:id="23" w:name="_Hlk91167515"/>
      <w:r w:rsidRPr="002E33F7">
        <w:t>Perronherstel Gebied</w:t>
      </w:r>
      <w:r w:rsidR="00E51CB2">
        <w:t>en</w:t>
      </w:r>
      <w:r w:rsidRPr="002E33F7">
        <w:t xml:space="preserve"> Zuid-Holland </w:t>
      </w:r>
      <w:r w:rsidR="00266B5F">
        <w:t>(</w:t>
      </w:r>
      <w:r w:rsidRPr="002E33F7">
        <w:t>Noord en Zuid</w:t>
      </w:r>
      <w:r w:rsidR="00266B5F">
        <w:t>)</w:t>
      </w:r>
      <w:r w:rsidRPr="002E33F7">
        <w:t xml:space="preserve"> 202</w:t>
      </w:r>
      <w:r w:rsidR="005221CF">
        <w:t>2</w:t>
      </w:r>
      <w:r w:rsidRPr="002E33F7">
        <w:t>-203</w:t>
      </w:r>
      <w:r w:rsidR="005221CF">
        <w:t>0</w:t>
      </w:r>
    </w:p>
    <w:p w14:paraId="2FC1360B" w14:textId="65AEDAD5" w:rsidR="002E33F7" w:rsidRDefault="002E33F7" w:rsidP="002E33F7">
      <w:pPr>
        <w:pStyle w:val="Lijstalinea"/>
        <w:numPr>
          <w:ilvl w:val="0"/>
          <w:numId w:val="11"/>
        </w:numPr>
        <w:ind w:left="1276" w:hanging="283"/>
      </w:pPr>
      <w:bookmarkStart w:id="24" w:name="_Hlk91167527"/>
      <w:bookmarkEnd w:id="23"/>
      <w:r>
        <w:t xml:space="preserve">P4 </w:t>
      </w:r>
      <w:r w:rsidRPr="002E33F7">
        <w:t>Perronherstel Gebied</w:t>
      </w:r>
      <w:r w:rsidR="00E51CB2">
        <w:t>en</w:t>
      </w:r>
      <w:r w:rsidRPr="002E33F7">
        <w:t xml:space="preserve"> </w:t>
      </w:r>
      <w:proofErr w:type="spellStart"/>
      <w:r w:rsidRPr="002E33F7">
        <w:t>Zuid-West</w:t>
      </w:r>
      <w:proofErr w:type="spellEnd"/>
      <w:r w:rsidRPr="002E33F7">
        <w:t xml:space="preserve"> en </w:t>
      </w:r>
      <w:proofErr w:type="spellStart"/>
      <w:r w:rsidRPr="002E33F7">
        <w:t>Zuid-Oost</w:t>
      </w:r>
      <w:proofErr w:type="spellEnd"/>
      <w:r w:rsidRPr="002E33F7">
        <w:t xml:space="preserve"> 202</w:t>
      </w:r>
      <w:r w:rsidR="005221CF">
        <w:t>2</w:t>
      </w:r>
      <w:r w:rsidRPr="002E33F7">
        <w:t>-203</w:t>
      </w:r>
      <w:r w:rsidR="005221CF">
        <w:t>0</w:t>
      </w:r>
    </w:p>
    <w:bookmarkEnd w:id="24"/>
    <w:p w14:paraId="57A8E82A" w14:textId="57963CC4" w:rsidR="005221CF" w:rsidRDefault="005221CF" w:rsidP="005221CF"/>
    <w:p w14:paraId="3A94332E" w14:textId="781AAAC6" w:rsidR="005221CF" w:rsidRDefault="005221CF" w:rsidP="005221CF">
      <w:r>
        <w:t xml:space="preserve">Wanneer </w:t>
      </w:r>
      <w:r w:rsidR="00875B66">
        <w:t>het</w:t>
      </w:r>
      <w:r>
        <w:t xml:space="preserve"> perronherstelwerk van de overige gebieden wordt aanbesteed is nog niet bekend.</w:t>
      </w:r>
    </w:p>
    <w:p w14:paraId="4F523C7D" w14:textId="41DE9265" w:rsidR="005221CF" w:rsidRPr="002E33F7" w:rsidRDefault="005221CF" w:rsidP="005221CF"/>
    <w:p w14:paraId="05FFCCFA" w14:textId="31EF05AD" w:rsidR="002E33F7" w:rsidRDefault="002E33F7" w:rsidP="002E33F7">
      <w:pPr>
        <w:ind w:left="0"/>
      </w:pPr>
    </w:p>
    <w:p w14:paraId="39B98A80" w14:textId="1E032360" w:rsidR="00875B66" w:rsidRDefault="00875B66" w:rsidP="002E33F7">
      <w:pPr>
        <w:ind w:left="0"/>
      </w:pPr>
    </w:p>
    <w:p w14:paraId="7970C94D" w14:textId="77777777" w:rsidR="00875B66" w:rsidRDefault="00875B66" w:rsidP="002E33F7">
      <w:pPr>
        <w:ind w:left="0"/>
      </w:pPr>
    </w:p>
    <w:p w14:paraId="633FEDA7" w14:textId="091F7411" w:rsidR="00B319FA" w:rsidRDefault="00B319FA" w:rsidP="002E33F7">
      <w:pPr>
        <w:ind w:left="0"/>
      </w:pPr>
    </w:p>
    <w:p w14:paraId="16B45412" w14:textId="7702A6FE" w:rsidR="00B319FA" w:rsidRDefault="00B319FA" w:rsidP="002E33F7">
      <w:pPr>
        <w:ind w:left="0"/>
      </w:pPr>
    </w:p>
    <w:p w14:paraId="41673536" w14:textId="0CD09BEE" w:rsidR="002E33F7" w:rsidRDefault="001F5784" w:rsidP="002E33F7">
      <w:pPr>
        <w:pStyle w:val="Kop2"/>
        <w:tabs>
          <w:tab w:val="clear" w:pos="576"/>
        </w:tabs>
        <w:ind w:left="851" w:hanging="851"/>
      </w:pPr>
      <w:bookmarkStart w:id="25" w:name="_Toc93310948"/>
      <w:r>
        <w:t>Clusteren en s</w:t>
      </w:r>
      <w:r w:rsidR="00B319FA">
        <w:t>plits</w:t>
      </w:r>
      <w:r>
        <w:t>en</w:t>
      </w:r>
      <w:r w:rsidR="00B319FA">
        <w:t xml:space="preserve"> van het werk in p</w:t>
      </w:r>
      <w:r w:rsidR="002E33F7">
        <w:t>ercelen</w:t>
      </w:r>
      <w:bookmarkEnd w:id="25"/>
    </w:p>
    <w:p w14:paraId="0CBEE0C9" w14:textId="000E151E" w:rsidR="001F5784" w:rsidRPr="001F5784" w:rsidRDefault="001F5784" w:rsidP="001F5784">
      <w:pPr>
        <w:spacing w:line="276" w:lineRule="auto"/>
      </w:pPr>
      <w:r w:rsidRPr="001F5784">
        <w:t xml:space="preserve">Er is sprake van het clusteren van gelijksoortige opdrachten (per gebieden). Deze samenvoeging kan worden gemotiveerd als volgt: </w:t>
      </w:r>
    </w:p>
    <w:p w14:paraId="11C24395" w14:textId="77777777" w:rsidR="001F5784" w:rsidRPr="001F5784" w:rsidRDefault="001F5784" w:rsidP="001F5784">
      <w:pPr>
        <w:pStyle w:val="Lijstalinea"/>
        <w:numPr>
          <w:ilvl w:val="0"/>
          <w:numId w:val="11"/>
        </w:numPr>
        <w:ind w:left="1276" w:hanging="283"/>
      </w:pPr>
      <w:r w:rsidRPr="001F5784">
        <w:t xml:space="preserve">De op te dragen werkzaamheden hebben (in de zin van artikel 1.5 lid 1, sub c van de Aanbestedingswet) een grote mate van samenhang gezien de functioneel identieke werkzaamheden welke allen betrekking hebben op dezelfde regio en via hetzelfde programma worden geïnitieerd en aangestuurd. </w:t>
      </w:r>
    </w:p>
    <w:p w14:paraId="64A76652" w14:textId="0143BBA8" w:rsidR="001F5784" w:rsidRPr="001F5784" w:rsidRDefault="001F5784" w:rsidP="001F5784">
      <w:pPr>
        <w:pStyle w:val="Lijstalinea"/>
        <w:numPr>
          <w:ilvl w:val="0"/>
          <w:numId w:val="11"/>
        </w:numPr>
        <w:ind w:left="1276" w:hanging="283"/>
      </w:pPr>
      <w:r w:rsidRPr="001F5784">
        <w:t xml:space="preserve">Door de opgave van verschillende locaties samen te voegen hebben opdrachtnemers te maken met een continu stroom van </w:t>
      </w:r>
      <w:r>
        <w:t>herstel</w:t>
      </w:r>
      <w:r w:rsidRPr="001F5784">
        <w:t>werk</w:t>
      </w:r>
      <w:r>
        <w:t xml:space="preserve"> en</w:t>
      </w:r>
      <w:r w:rsidRPr="001F5784">
        <w:t xml:space="preserve"> kunnen </w:t>
      </w:r>
      <w:r w:rsidR="00875B66" w:rsidRPr="001F5784">
        <w:t>door zowel ProRail als Opdrachtnemers</w:t>
      </w:r>
      <w:r w:rsidR="00875B66">
        <w:t xml:space="preserve"> </w:t>
      </w:r>
      <w:r w:rsidRPr="001F5784">
        <w:t>organisatorische risico’s</w:t>
      </w:r>
      <w:r w:rsidR="00875B66" w:rsidRPr="001F5784">
        <w:t xml:space="preserve"> (in de zin van artikel 1.5 lid 1, sub b van de Aanbestedingswet)</w:t>
      </w:r>
      <w:r w:rsidRPr="001F5784">
        <w:t xml:space="preserve"> beter worden beheerst.</w:t>
      </w:r>
    </w:p>
    <w:p w14:paraId="0D1B071A" w14:textId="7814E2E4" w:rsidR="001F5784" w:rsidRDefault="001F5784" w:rsidP="001F5784">
      <w:pPr>
        <w:pStyle w:val="Lijstalinea"/>
        <w:numPr>
          <w:ilvl w:val="0"/>
          <w:numId w:val="11"/>
        </w:numPr>
        <w:ind w:left="1276" w:hanging="283"/>
      </w:pPr>
      <w:r w:rsidRPr="001F5784">
        <w:t xml:space="preserve">Gezien het samenvoegen van locaties resulteert in een efficiëntere en doelmatigere inzet van capaciteit, wordt in dit geval niet onnodig of disproportioneel geclusterd. </w:t>
      </w:r>
    </w:p>
    <w:p w14:paraId="54512FC0" w14:textId="6A625D11" w:rsidR="001F5784" w:rsidRDefault="001F5784" w:rsidP="001F5784"/>
    <w:p w14:paraId="5A99390E" w14:textId="3BDC1FCC" w:rsidR="001F5784" w:rsidRDefault="006B2857" w:rsidP="001F5784">
      <w:r>
        <w:t>Daarnaast geldt dat</w:t>
      </w:r>
      <w:r w:rsidR="001F5784">
        <w:t xml:space="preserve"> de werkzaamheden voor </w:t>
      </w:r>
      <w:r w:rsidR="001F5784" w:rsidRPr="00B319FA">
        <w:t>Perronherstel Zuid N</w:t>
      </w:r>
      <w:r w:rsidR="00C47BB5">
        <w:t>ederland</w:t>
      </w:r>
      <w:r w:rsidR="001F5784" w:rsidRPr="00B319FA">
        <w:t xml:space="preserve"> </w:t>
      </w:r>
      <w:r w:rsidR="001F5784">
        <w:t xml:space="preserve">gesplitst </w:t>
      </w:r>
      <w:r>
        <w:t xml:space="preserve">zijn </w:t>
      </w:r>
      <w:r w:rsidR="001F5784">
        <w:t>in twee percelen:</w:t>
      </w:r>
    </w:p>
    <w:p w14:paraId="6E240D08" w14:textId="64780F78" w:rsidR="001F5784" w:rsidRPr="001F5784" w:rsidRDefault="001F5784" w:rsidP="001F5784">
      <w:pPr>
        <w:pStyle w:val="Lijstalinea"/>
        <w:numPr>
          <w:ilvl w:val="0"/>
          <w:numId w:val="11"/>
        </w:numPr>
        <w:ind w:left="1276" w:hanging="283"/>
      </w:pPr>
      <w:r w:rsidRPr="001F5784">
        <w:t xml:space="preserve">Door de opdeling van het perronherstel over </w:t>
      </w:r>
      <w:r>
        <w:t xml:space="preserve">twee </w:t>
      </w:r>
      <w:r w:rsidRPr="001F5784">
        <w:t xml:space="preserve">raamovereenkomsten, wordt de omvang van de percelen zodanig dat </w:t>
      </w:r>
      <w:r w:rsidR="00875B66">
        <w:t xml:space="preserve">met </w:t>
      </w:r>
      <w:r w:rsidRPr="001F5784">
        <w:t>de toegang tot de markt voor MKB-aannemers (in de zin van artikel 1.5 lid 1, sub a van de Aanbestedingswet) voldoende rekening is gehouden.</w:t>
      </w:r>
    </w:p>
    <w:p w14:paraId="0665DC3E" w14:textId="77777777" w:rsidR="001F5784" w:rsidRDefault="001F5784" w:rsidP="00B319FA"/>
    <w:p w14:paraId="7A0DE067" w14:textId="430BB04D" w:rsidR="00E4756A" w:rsidRDefault="002E33F7" w:rsidP="006B2857">
      <w:r w:rsidRPr="00B319FA">
        <w:t xml:space="preserve">De </w:t>
      </w:r>
      <w:r w:rsidR="006B2857">
        <w:t xml:space="preserve">Opdrachtnemers van de </w:t>
      </w:r>
      <w:r w:rsidR="00B319FA">
        <w:t xml:space="preserve">twee </w:t>
      </w:r>
      <w:r w:rsidRPr="00B319FA">
        <w:t>percelen</w:t>
      </w:r>
      <w:r w:rsidR="00C47BB5">
        <w:t xml:space="preserve"> Zuid</w:t>
      </w:r>
      <w:r w:rsidR="00364002">
        <w:t xml:space="preserve"> NL</w:t>
      </w:r>
      <w:r w:rsidR="00F11B16">
        <w:t xml:space="preserve">, </w:t>
      </w:r>
      <w:r w:rsidR="006B2857">
        <w:t xml:space="preserve">zijn elkaars back-up. Ze kunnen </w:t>
      </w:r>
      <w:r w:rsidR="00F11B16" w:rsidRPr="00F11B16">
        <w:t>elkaar vervangen</w:t>
      </w:r>
      <w:r w:rsidR="00F11B16">
        <w:t xml:space="preserve">, wanneer hier </w:t>
      </w:r>
      <w:r w:rsidR="00E30568">
        <w:t xml:space="preserve">om capaciteit- of bedrijfsmatige redenen </w:t>
      </w:r>
      <w:r w:rsidR="00F11B16">
        <w:t>noodzaak voor bestaat</w:t>
      </w:r>
      <w:r w:rsidR="00F11B16" w:rsidRPr="00F11B16">
        <w:t>.</w:t>
      </w:r>
      <w:r w:rsidR="00F11B16">
        <w:t xml:space="preserve"> </w:t>
      </w:r>
    </w:p>
    <w:p w14:paraId="21BD834B" w14:textId="5CF32AD0" w:rsidR="00E4756A" w:rsidRDefault="00E4756A" w:rsidP="00B319FA"/>
    <w:p w14:paraId="77BE4A05" w14:textId="77777777" w:rsidR="006B2857" w:rsidRDefault="006B2857" w:rsidP="00B319FA"/>
    <w:p w14:paraId="00E719B5" w14:textId="45F36FE8" w:rsidR="00E30568" w:rsidRDefault="000C17A6" w:rsidP="00E30568">
      <w:pPr>
        <w:pStyle w:val="Kop2"/>
        <w:tabs>
          <w:tab w:val="clear" w:pos="576"/>
        </w:tabs>
        <w:ind w:left="851" w:hanging="851"/>
      </w:pPr>
      <w:bookmarkStart w:id="26" w:name="_Toc93310949"/>
      <w:r>
        <w:t xml:space="preserve">Beperking </w:t>
      </w:r>
      <w:r>
        <w:rPr>
          <w:rFonts w:cs="Arial"/>
          <w:color w:val="333333"/>
          <w:shd w:val="clear" w:color="auto" w:fill="FFFFFF"/>
        </w:rPr>
        <w:t>aantal aan één inschrijver te gunnen percelen</w:t>
      </w:r>
      <w:bookmarkEnd w:id="26"/>
    </w:p>
    <w:p w14:paraId="4B54E431" w14:textId="5A2AA790" w:rsidR="006B2857" w:rsidRDefault="006B2857" w:rsidP="006B2857">
      <w:pPr>
        <w:rPr>
          <w:rFonts w:cs="Arial"/>
          <w:color w:val="202124"/>
          <w:shd w:val="clear" w:color="auto" w:fill="FFFFFF"/>
        </w:rPr>
      </w:pPr>
      <w:r>
        <w:t xml:space="preserve">Het is inschrijvers toegestaan om op beide </w:t>
      </w:r>
      <w:r w:rsidRPr="00E4756A">
        <w:rPr>
          <w:rFonts w:cs="Arial"/>
          <w:color w:val="202124"/>
          <w:shd w:val="clear" w:color="auto" w:fill="FFFFFF"/>
        </w:rPr>
        <w:t>percelen</w:t>
      </w:r>
      <w:r>
        <w:rPr>
          <w:rFonts w:cs="Arial"/>
          <w:color w:val="202124"/>
          <w:shd w:val="clear" w:color="auto" w:fill="FFFFFF"/>
        </w:rPr>
        <w:t xml:space="preserve"> afzonderlijk in te schrijven. Een inschrijving indienen op beide percelen gezamenlijk (een combinatie-inschrijving) is niet mogelijk. </w:t>
      </w:r>
    </w:p>
    <w:p w14:paraId="316B21FF" w14:textId="77777777" w:rsidR="006B2857" w:rsidRDefault="006B2857" w:rsidP="006B2857">
      <w:pPr>
        <w:rPr>
          <w:rFonts w:cs="Arial"/>
          <w:color w:val="202124"/>
          <w:shd w:val="clear" w:color="auto" w:fill="FFFFFF"/>
        </w:rPr>
      </w:pPr>
    </w:p>
    <w:p w14:paraId="4FDE162E" w14:textId="7341AFF6" w:rsidR="00E30568" w:rsidRPr="00E30568" w:rsidRDefault="00E30568" w:rsidP="00E30568">
      <w:r w:rsidRPr="00FF6347">
        <w:t>Het aantal per inschrijver te winnen</w:t>
      </w:r>
      <w:r w:rsidRPr="00E30568">
        <w:t xml:space="preserve"> percelen is beperkt tot één. Deze beperking is in overeenstemming met artikel 3.9c van de Aanbestedingswet. De redenen </w:t>
      </w:r>
      <w:r w:rsidR="000C17A6">
        <w:t xml:space="preserve">tot de beperking </w:t>
      </w:r>
      <w:r w:rsidRPr="00E30568">
        <w:t xml:space="preserve">hiertoe </w:t>
      </w:r>
      <w:r>
        <w:t>zijn</w:t>
      </w:r>
      <w:r w:rsidRPr="00E30568">
        <w:t>:</w:t>
      </w:r>
    </w:p>
    <w:p w14:paraId="69BB5237" w14:textId="1D1ECC77" w:rsidR="00BF753F" w:rsidRDefault="00BF753F" w:rsidP="00BF753F">
      <w:pPr>
        <w:pStyle w:val="Lijstalinea"/>
        <w:numPr>
          <w:ilvl w:val="0"/>
          <w:numId w:val="11"/>
        </w:numPr>
        <w:ind w:left="1276" w:hanging="283"/>
      </w:pPr>
      <w:r w:rsidRPr="00E30568">
        <w:t xml:space="preserve">Dat </w:t>
      </w:r>
      <w:r>
        <w:t xml:space="preserve">één </w:t>
      </w:r>
      <w:r w:rsidRPr="00E30568">
        <w:t xml:space="preserve">partij </w:t>
      </w:r>
      <w:r>
        <w:t xml:space="preserve">feitelijk niet zijn eigen </w:t>
      </w:r>
      <w:r w:rsidRPr="00E30568">
        <w:t>back-up k</w:t>
      </w:r>
      <w:r>
        <w:t>a</w:t>
      </w:r>
      <w:r w:rsidRPr="00E30568">
        <w:t>n zijn</w:t>
      </w:r>
      <w:r>
        <w:t xml:space="preserve"> (zie ook laatste alinea paragraaf 1.3)</w:t>
      </w:r>
      <w:r w:rsidRPr="00E30568">
        <w:t>;</w:t>
      </w:r>
    </w:p>
    <w:p w14:paraId="5CD7CF10" w14:textId="77D3F00F" w:rsidR="00BF753F" w:rsidRDefault="00BF753F" w:rsidP="00BF753F">
      <w:pPr>
        <w:pStyle w:val="Lijstalinea"/>
        <w:numPr>
          <w:ilvl w:val="0"/>
          <w:numId w:val="11"/>
        </w:numPr>
        <w:ind w:left="1276" w:hanging="283"/>
      </w:pPr>
      <w:r>
        <w:t>Dat ProRail wil voorkomen dat ze gedurende lange tijd, voor haar perronherstel opgave</w:t>
      </w:r>
      <w:r w:rsidR="00F84AAA">
        <w:t>,</w:t>
      </w:r>
      <w:r>
        <w:t xml:space="preserve"> van één marktpartij</w:t>
      </w:r>
      <w:r w:rsidR="00F84AAA">
        <w:t>, combinatie of samenwerkingsverband</w:t>
      </w:r>
      <w:r>
        <w:t xml:space="preserve"> afhankelijk is;</w:t>
      </w:r>
    </w:p>
    <w:p w14:paraId="128F1370" w14:textId="5EF634CB" w:rsidR="00BF753F" w:rsidRDefault="00BF753F" w:rsidP="0086065A">
      <w:pPr>
        <w:pStyle w:val="Lijstalinea"/>
        <w:numPr>
          <w:ilvl w:val="0"/>
          <w:numId w:val="11"/>
        </w:numPr>
        <w:ind w:left="1276" w:hanging="283"/>
      </w:pPr>
      <w:r>
        <w:t>Dat</w:t>
      </w:r>
      <w:r w:rsidR="00F84AAA">
        <w:t xml:space="preserve"> ProRail wil voorkomen </w:t>
      </w:r>
      <w:r>
        <w:t xml:space="preserve">dat na afloop van de raamovereenkomsten de marktkennis voor perronherstelwerk te beperkt is voor een vrije mededinging in de toekomst. </w:t>
      </w:r>
    </w:p>
    <w:p w14:paraId="0DDCC697" w14:textId="77777777" w:rsidR="00BF753F" w:rsidRDefault="00BF753F" w:rsidP="00B319FA"/>
    <w:p w14:paraId="57B9EE75" w14:textId="07E35716" w:rsidR="002E33F7" w:rsidRPr="00B319FA" w:rsidRDefault="002E33F7" w:rsidP="00B319FA">
      <w:r w:rsidRPr="00B319FA">
        <w:t xml:space="preserve">In </w:t>
      </w:r>
      <w:r w:rsidR="005221CF">
        <w:t>hoofdstuk 4</w:t>
      </w:r>
      <w:r w:rsidRPr="00B319FA">
        <w:t xml:space="preserve"> is weergegeven hoe de toedeling per perceel </w:t>
      </w:r>
      <w:r w:rsidR="005221CF">
        <w:t>exact is</w:t>
      </w:r>
      <w:r w:rsidRPr="00B319FA">
        <w:t xml:space="preserve"> geregeld.</w:t>
      </w:r>
    </w:p>
    <w:p w14:paraId="1CBD7400" w14:textId="77777777" w:rsidR="002E33F7" w:rsidRPr="002E33F7" w:rsidRDefault="002E33F7" w:rsidP="002E33F7">
      <w:pPr>
        <w:rPr>
          <w:rFonts w:cs="Arial"/>
        </w:rPr>
      </w:pPr>
    </w:p>
    <w:p w14:paraId="301C9069" w14:textId="74CA0A73" w:rsidR="004533E0" w:rsidRPr="0050424E" w:rsidRDefault="004533E0" w:rsidP="002E33F7">
      <w:pPr>
        <w:ind w:left="0"/>
        <w:rPr>
          <w:rFonts w:cs="Arial"/>
        </w:rPr>
      </w:pPr>
      <w:r>
        <w:br w:type="page"/>
      </w:r>
    </w:p>
    <w:p w14:paraId="52DCEA7A" w14:textId="77777777" w:rsidR="00E778E1" w:rsidRDefault="00E778E1" w:rsidP="00EF0F79">
      <w:pPr>
        <w:pStyle w:val="Kop1"/>
        <w:tabs>
          <w:tab w:val="clear" w:pos="432"/>
        </w:tabs>
        <w:spacing w:after="0" w:line="480" w:lineRule="auto"/>
        <w:ind w:left="851" w:hanging="851"/>
      </w:pPr>
      <w:bookmarkStart w:id="27" w:name="_Toc93310950"/>
      <w:r>
        <w:t>Aanbestedingsprocedure</w:t>
      </w:r>
      <w:bookmarkEnd w:id="27"/>
    </w:p>
    <w:p w14:paraId="001C3E77" w14:textId="77777777" w:rsidR="00E778E1" w:rsidRPr="00E778E1" w:rsidRDefault="001A0B4F" w:rsidP="0050424E">
      <w:pPr>
        <w:pStyle w:val="Kop2"/>
        <w:tabs>
          <w:tab w:val="clear" w:pos="576"/>
        </w:tabs>
        <w:ind w:left="851" w:hanging="851"/>
      </w:pPr>
      <w:bookmarkStart w:id="28" w:name="_Toc304905465"/>
      <w:bookmarkStart w:id="29" w:name="_Toc304905511"/>
      <w:bookmarkStart w:id="30" w:name="_Toc304961988"/>
      <w:bookmarkStart w:id="31" w:name="_Toc304962118"/>
      <w:bookmarkStart w:id="32" w:name="_Toc304905466"/>
      <w:bookmarkStart w:id="33" w:name="_Toc304905512"/>
      <w:bookmarkStart w:id="34" w:name="_Toc304961989"/>
      <w:bookmarkStart w:id="35" w:name="_Toc304962119"/>
      <w:bookmarkStart w:id="36" w:name="_Toc304905467"/>
      <w:bookmarkStart w:id="37" w:name="_Toc304905513"/>
      <w:bookmarkStart w:id="38" w:name="_Toc304961990"/>
      <w:bookmarkStart w:id="39" w:name="_Toc304962120"/>
      <w:bookmarkStart w:id="40" w:name="_Toc304905468"/>
      <w:bookmarkStart w:id="41" w:name="_Toc304905514"/>
      <w:bookmarkStart w:id="42" w:name="_Toc304961991"/>
      <w:bookmarkStart w:id="43" w:name="_Toc304962121"/>
      <w:bookmarkStart w:id="44" w:name="_Toc93310951"/>
      <w:bookmarkEnd w:id="20"/>
      <w:bookmarkEnd w:id="21"/>
      <w:bookmarkEnd w:id="2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Voorwaarden</w:t>
      </w:r>
      <w:bookmarkEnd w:id="44"/>
      <w:r>
        <w:t xml:space="preserve"> </w:t>
      </w:r>
    </w:p>
    <w:p w14:paraId="1266FDF6" w14:textId="17989372" w:rsidR="001A0B4F" w:rsidRPr="00CD3D55" w:rsidRDefault="001A0B4F" w:rsidP="00CD3D55">
      <w:r w:rsidRPr="001A0B4F">
        <w:rPr>
          <w:rFonts w:cs="Arial"/>
        </w:rPr>
        <w:t>Op de aanbestedingsprocedure is het Aanbestedingsreglement Nutssectoren 201</w:t>
      </w:r>
      <w:r w:rsidR="001777FC">
        <w:rPr>
          <w:rFonts w:cs="Arial"/>
        </w:rPr>
        <w:t>6</w:t>
      </w:r>
      <w:r w:rsidRPr="001A0B4F">
        <w:rPr>
          <w:rFonts w:cs="Arial"/>
        </w:rPr>
        <w:t xml:space="preserve"> (ARN</w:t>
      </w:r>
      <w:r w:rsidRPr="00662648">
        <w:rPr>
          <w:rFonts w:cs="Arial"/>
          <w:vertAlign w:val="superscript"/>
        </w:rPr>
        <w:t>201</w:t>
      </w:r>
      <w:r w:rsidR="00580D99">
        <w:rPr>
          <w:rFonts w:cs="Arial"/>
          <w:vertAlign w:val="superscript"/>
        </w:rPr>
        <w:t>6</w:t>
      </w:r>
      <w:r w:rsidRPr="001A0B4F">
        <w:rPr>
          <w:rFonts w:cs="Arial"/>
        </w:rPr>
        <w:t>) van</w:t>
      </w:r>
      <w:r w:rsidR="00CF76ED">
        <w:rPr>
          <w:rFonts w:cs="Arial"/>
        </w:rPr>
        <w:t xml:space="preserve"> </w:t>
      </w:r>
      <w:r w:rsidRPr="001A0B4F">
        <w:rPr>
          <w:rFonts w:cs="Arial"/>
        </w:rPr>
        <w:t>toepassing.</w:t>
      </w:r>
      <w:r w:rsidR="005B59D5">
        <w:rPr>
          <w:rFonts w:cs="Arial"/>
        </w:rPr>
        <w:t xml:space="preserve"> </w:t>
      </w:r>
      <w:r w:rsidRPr="001A0B4F">
        <w:rPr>
          <w:rFonts w:cs="Arial"/>
        </w:rPr>
        <w:t>Het ARN</w:t>
      </w:r>
      <w:r w:rsidR="00662648" w:rsidRPr="00662648">
        <w:rPr>
          <w:rFonts w:cs="Arial"/>
          <w:vertAlign w:val="superscript"/>
        </w:rPr>
        <w:t>201</w:t>
      </w:r>
      <w:r w:rsidR="00580D99">
        <w:rPr>
          <w:rFonts w:cs="Arial"/>
          <w:vertAlign w:val="superscript"/>
        </w:rPr>
        <w:t>6</w:t>
      </w:r>
      <w:r w:rsidRPr="001A0B4F">
        <w:rPr>
          <w:rFonts w:cs="Arial"/>
        </w:rPr>
        <w:t xml:space="preserve"> is vindbaar op </w:t>
      </w:r>
      <w:hyperlink r:id="rId13" w:history="1">
        <w:r w:rsidR="00CD3D55" w:rsidRPr="00790DEE">
          <w:rPr>
            <w:rStyle w:val="Hyperlink"/>
          </w:rPr>
          <w:t>https://www.prorail.nl/samenwerken/leveranciers/documenten</w:t>
        </w:r>
      </w:hyperlink>
      <w:r w:rsidRPr="001A0B4F">
        <w:rPr>
          <w:rFonts w:cs="Arial"/>
        </w:rPr>
        <w:t>.</w:t>
      </w:r>
      <w:r>
        <w:rPr>
          <w:rFonts w:cs="Arial"/>
        </w:rPr>
        <w:t xml:space="preserve"> </w:t>
      </w:r>
    </w:p>
    <w:p w14:paraId="142984DC" w14:textId="77777777" w:rsidR="001A0B4F" w:rsidRDefault="001A0B4F" w:rsidP="00543985">
      <w:pPr>
        <w:rPr>
          <w:rFonts w:cs="Arial"/>
        </w:rPr>
      </w:pPr>
    </w:p>
    <w:p w14:paraId="17DAB222" w14:textId="62004C70" w:rsidR="00072CC4" w:rsidRPr="00294EA7" w:rsidRDefault="00072CC4" w:rsidP="00072CC4">
      <w:pPr>
        <w:rPr>
          <w:rFonts w:eastAsia="Arial Unicode MS"/>
        </w:rPr>
      </w:pPr>
      <w:r w:rsidRPr="00294EA7">
        <w:rPr>
          <w:rFonts w:eastAsia="Arial Unicode MS"/>
          <w:b/>
        </w:rPr>
        <w:t>TenderNed</w:t>
      </w:r>
      <w:r w:rsidRPr="00294EA7">
        <w:rPr>
          <w:rFonts w:eastAsia="Arial Unicode MS"/>
        </w:rPr>
        <w:br/>
        <w:t xml:space="preserve">De aanbestedingsprocedure verloopt via TenderNed. Om te kunnen deelnemen aan de aanbesteding dient u te zijn geregistreerd in TenderNed. </w:t>
      </w:r>
      <w:r w:rsidR="00CD3D55" w:rsidRPr="00294EA7">
        <w:rPr>
          <w:rFonts w:eastAsia="Arial Unicode MS"/>
        </w:rPr>
        <w:t xml:space="preserve">Voor het inloggen en registreren in TenderNed heeft u een eHerkenningsmiddel met minimaal betrouwbaarheidsniveau 2 nodig. Voor meer informatie zie </w:t>
      </w:r>
      <w:hyperlink r:id="rId14" w:history="1">
        <w:r w:rsidR="00CD3D55" w:rsidRPr="00294EA7">
          <w:rPr>
            <w:rFonts w:eastAsia="Arial Unicode MS"/>
          </w:rPr>
          <w:t>www.TenderNed.nl</w:t>
        </w:r>
      </w:hyperlink>
      <w:r w:rsidR="00CD3D55" w:rsidRPr="00294EA7">
        <w:rPr>
          <w:rFonts w:eastAsia="Arial Unicode MS"/>
        </w:rPr>
        <w:t>.</w:t>
      </w:r>
    </w:p>
    <w:p w14:paraId="3BF07D65" w14:textId="77777777" w:rsidR="00072CC4" w:rsidRDefault="00072CC4" w:rsidP="00072CC4"/>
    <w:p w14:paraId="14076AA1" w14:textId="77777777" w:rsidR="00AD05A0" w:rsidRPr="00660510" w:rsidRDefault="00AD05A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660510">
        <w:t>Alle correspondentie met betrekking tot deze aanbestedingsprocedure dient te verlopen via de module “Berichten” in TenderNed (gebruik hiervoor de optie “Verstuur een bericht over deze aanbesteding naar ProRail B.V.”).</w:t>
      </w:r>
    </w:p>
    <w:p w14:paraId="38C4CD39" w14:textId="77777777" w:rsidR="00AD05A0" w:rsidRDefault="00AD05A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BC7A4B">
        <w:t xml:space="preserve">In het geval van verschillen tussen de informatie uit het systeem TenderNed en deze leidraad, prevaleert de tekst </w:t>
      </w:r>
      <w:r w:rsidR="005B59D5">
        <w:t xml:space="preserve">in </w:t>
      </w:r>
      <w:r w:rsidR="00072CC4">
        <w:t>TenderNed. Aan partijen wordt</w:t>
      </w:r>
      <w:r w:rsidRPr="00BC7A4B">
        <w:t xml:space="preserve"> verzocht verschillen per ommegaande te melden aan Pro</w:t>
      </w:r>
      <w:r>
        <w:t>R</w:t>
      </w:r>
      <w:r w:rsidRPr="00BC7A4B">
        <w:t xml:space="preserve">ail via </w:t>
      </w:r>
      <w:r>
        <w:t>de module “</w:t>
      </w:r>
      <w:r w:rsidRPr="000C0BCD">
        <w:t>Berichten” van TenderNed</w:t>
      </w:r>
      <w:r w:rsidRPr="00BC7A4B">
        <w:t>.</w:t>
      </w:r>
    </w:p>
    <w:p w14:paraId="6BF3FFB0" w14:textId="77777777" w:rsidR="001A0B4F" w:rsidRPr="00660510" w:rsidRDefault="001A0B4F"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660510">
        <w:t>Het aanbestedingsdossier is digitaal verstrekt</w:t>
      </w:r>
      <w:r w:rsidR="00660510" w:rsidRPr="00660510">
        <w:t xml:space="preserve"> via TenderNed</w:t>
      </w:r>
      <w:r w:rsidRPr="00660510">
        <w:t>. Indien van een bestand zowel een pdf-versie als een oorspronkelijke (‘native’)-versie is geleverd, prevaleert de pdf-versie boven de oorspronkelijke versie.</w:t>
      </w:r>
    </w:p>
    <w:p w14:paraId="7781CD4E"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De in TenderNed genoemde uiterste datum met tijdstip onder het kopje “Uiterlijke ontvangst van inschrijvingen” geldt als een fatale termijn. De overig genoemde termijnen in de planning in TenderNed zijn indicatief.</w:t>
      </w:r>
    </w:p>
    <w:p w14:paraId="37FE1628"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 xml:space="preserve">De kluis op TenderNed sluit automatisch op het in TenderNed genoemde tijdstip; uploaden van inschrijvingen is dan niet meer mogelijk. </w:t>
      </w:r>
    </w:p>
    <w:p w14:paraId="31AD041C"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 xml:space="preserve">Inschrijver is zelf verantwoordelijk voor het tijdig uploaden van alle documenten en tijdig ter beschikkingstelling van alle documenten aan ProRail. </w:t>
      </w:r>
    </w:p>
    <w:p w14:paraId="3006ADF2"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Te late of op andere wijze dan voorgeschreven in deze leidraad ingediende inschrijvingen worden niet beoordeeld en zullen als niet gedaan worden beschouwd.</w:t>
      </w:r>
    </w:p>
    <w:p w14:paraId="7A0FD542"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ProRail is niet verantwoordelijk voor het niet kunnen inschrijven vanwege automatiserings- of telefoonproblemen van de inschrijver.</w:t>
      </w:r>
    </w:p>
    <w:p w14:paraId="4AC91D6D" w14:textId="77777777" w:rsidR="00660510" w:rsidRPr="00F05B76"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rPr>
          <w:rFonts w:eastAsiaTheme="minorHAnsi" w:cs="Arial"/>
          <w:color w:val="000000"/>
          <w:szCs w:val="17"/>
          <w:lang w:eastAsia="en-US"/>
        </w:rPr>
      </w:pPr>
      <w:r w:rsidRPr="00F05B76">
        <w:rPr>
          <w:rFonts w:eastAsiaTheme="minorHAnsi" w:cs="Arial"/>
          <w:color w:val="000000"/>
          <w:szCs w:val="17"/>
          <w:lang w:eastAsia="en-US"/>
        </w:rPr>
        <w:t>In geval TenderNed op het uiterste tijdstip van ontvangst van de inschrijving niet toegankelijk is als gevolg van een storing in TenderNed kan ProRail, afhankelijk van de situatie en de gevolgen, besluiten om het uiterste tijdstip voor ontvangst van de inschrijving uit te stellen. ProRail zal alsdan, zodra dat mogelijk is, het gewijzigde uiterste tijdstip voor ontvangst van de inschrijving bekendmaken via TenderNed onder “</w:t>
      </w:r>
      <w:r w:rsidRPr="00F05B76">
        <w:rPr>
          <w:rFonts w:eastAsiaTheme="minorHAnsi" w:cs="Arial"/>
          <w:i/>
          <w:color w:val="000000"/>
          <w:szCs w:val="17"/>
          <w:lang w:eastAsia="en-US"/>
        </w:rPr>
        <w:t>Rectificatie</w:t>
      </w:r>
      <w:r w:rsidRPr="00F05B76">
        <w:rPr>
          <w:rFonts w:eastAsiaTheme="minorHAnsi" w:cs="Arial"/>
          <w:color w:val="000000"/>
          <w:szCs w:val="17"/>
          <w:lang w:eastAsia="en-US"/>
        </w:rPr>
        <w:t>”.</w:t>
      </w:r>
    </w:p>
    <w:p w14:paraId="207AAD93" w14:textId="77777777" w:rsidR="00660510" w:rsidRPr="00F05B76" w:rsidRDefault="00660510" w:rsidP="00660510">
      <w:pPr>
        <w:overflowPunct/>
        <w:autoSpaceDE/>
        <w:autoSpaceDN/>
        <w:adjustRightInd/>
        <w:spacing w:line="280" w:lineRule="exact"/>
        <w:ind w:left="0" w:right="-203"/>
        <w:textAlignment w:val="auto"/>
        <w:rPr>
          <w:rFonts w:eastAsiaTheme="minorHAnsi" w:cs="Arial"/>
          <w:b/>
          <w:color w:val="000000"/>
          <w:szCs w:val="17"/>
          <w:lang w:eastAsia="en-US"/>
        </w:rPr>
      </w:pPr>
    </w:p>
    <w:p w14:paraId="1D61A51D" w14:textId="77777777" w:rsidR="00660510" w:rsidRPr="00F05B76" w:rsidRDefault="00660510" w:rsidP="00660510">
      <w:bookmarkStart w:id="45" w:name="_Toc501111089"/>
      <w:r w:rsidRPr="00B72B8D">
        <w:rPr>
          <w:b/>
        </w:rPr>
        <w:t>Uniform Europees Aanbestedingsformulier (UEA)</w:t>
      </w:r>
      <w:r>
        <w:br/>
      </w:r>
      <w:r w:rsidRPr="00F05B76">
        <w:t xml:space="preserve">Met inachtneming van het gestelde in het ARN2016 zijn voor elke aanbesteding de te hanteren voorschriften en criteria aangegeven in het Uniform Europees Aanbestedingsdocument (UEA) en in TenderNed. De antwoorden in het UEA en de ingediende bewijzen dienen er enerzijds toe ProRail ervan te overtuigen dat de </w:t>
      </w:r>
      <w:r>
        <w:t>inschrijver</w:t>
      </w:r>
      <w:r w:rsidRPr="00F05B76">
        <w:t xml:space="preserve"> geschikt is voor de uitvoering van de werkzaamheden, anderzijds om de nodige bewijzen van geschiktheid </w:t>
      </w:r>
      <w:proofErr w:type="gramStart"/>
      <w:r w:rsidRPr="00F05B76">
        <w:t>jegens</w:t>
      </w:r>
      <w:proofErr w:type="gramEnd"/>
      <w:r w:rsidRPr="00F05B76">
        <w:t xml:space="preserve"> andere </w:t>
      </w:r>
      <w:r>
        <w:t>inschrijvers</w:t>
      </w:r>
      <w:r w:rsidRPr="00F05B76">
        <w:t xml:space="preserve"> op te kunnen leveren. Eventuele eigen wetenschap van ProRail met betrekking tot de </w:t>
      </w:r>
      <w:r>
        <w:t>inschrijver</w:t>
      </w:r>
      <w:r w:rsidRPr="00F05B76">
        <w:t xml:space="preserve"> wordt niet in de beoordeling betrok</w:t>
      </w:r>
      <w:r w:rsidRPr="00F05B76">
        <w:softHyphen/>
        <w:t>ken.</w:t>
      </w:r>
      <w:bookmarkEnd w:id="45"/>
    </w:p>
    <w:p w14:paraId="460812AA" w14:textId="77777777" w:rsidR="00660510" w:rsidRDefault="00660510" w:rsidP="00660510">
      <w:pPr>
        <w:rPr>
          <w:rFonts w:cs="Arial"/>
          <w:b/>
        </w:rPr>
      </w:pPr>
    </w:p>
    <w:p w14:paraId="3EC0E863" w14:textId="77777777" w:rsidR="00660510" w:rsidRPr="00F05B76" w:rsidRDefault="00660510" w:rsidP="00660510">
      <w:pPr>
        <w:rPr>
          <w:rFonts w:cs="Arial"/>
          <w:b/>
        </w:rPr>
      </w:pPr>
      <w:r w:rsidRPr="00F05B76">
        <w:rPr>
          <w:rFonts w:cs="Arial"/>
          <w:b/>
        </w:rPr>
        <w:t>Aanbestedingskosten</w:t>
      </w:r>
    </w:p>
    <w:p w14:paraId="0A75D6E3" w14:textId="7BB7C535" w:rsidR="00CF41AE" w:rsidRDefault="00660510" w:rsidP="00180CEA">
      <w:pPr>
        <w:rPr>
          <w:rFonts w:cs="Arial"/>
        </w:rPr>
      </w:pPr>
      <w:r w:rsidRPr="005E192F">
        <w:rPr>
          <w:rFonts w:cs="Arial"/>
        </w:rPr>
        <w:t xml:space="preserve">Door ProRail wordt aan de </w:t>
      </w:r>
      <w:r>
        <w:rPr>
          <w:rFonts w:cs="Arial"/>
        </w:rPr>
        <w:t>inschrijvers</w:t>
      </w:r>
      <w:r w:rsidRPr="005E192F">
        <w:rPr>
          <w:rFonts w:cs="Arial"/>
        </w:rPr>
        <w:t xml:space="preserve"> geen tegemoetkoming in d</w:t>
      </w:r>
      <w:r>
        <w:rPr>
          <w:rFonts w:cs="Arial"/>
        </w:rPr>
        <w:t>e aanbestedingskosten verstrekt.</w:t>
      </w:r>
    </w:p>
    <w:p w14:paraId="65C17C88" w14:textId="34CF96EB" w:rsidR="001A0B4F" w:rsidRDefault="001A0B4F" w:rsidP="00543985">
      <w:pPr>
        <w:rPr>
          <w:rFonts w:cs="Arial"/>
        </w:rPr>
      </w:pPr>
    </w:p>
    <w:p w14:paraId="4AD364D7" w14:textId="77777777" w:rsidR="004D6B4E" w:rsidRPr="004D6B4E" w:rsidRDefault="004D6B4E" w:rsidP="0050424E">
      <w:pPr>
        <w:pStyle w:val="Kop2"/>
        <w:tabs>
          <w:tab w:val="clear" w:pos="576"/>
        </w:tabs>
        <w:ind w:left="851" w:hanging="851"/>
      </w:pPr>
      <w:bookmarkStart w:id="46" w:name="_Toc93310952"/>
      <w:r w:rsidRPr="004D6B4E">
        <w:t>Procedure</w:t>
      </w:r>
      <w:bookmarkEnd w:id="46"/>
    </w:p>
    <w:p w14:paraId="2AD07A7A" w14:textId="77777777" w:rsidR="0040515F" w:rsidRDefault="00AC37D1" w:rsidP="0040515F">
      <w:pPr>
        <w:rPr>
          <w:rFonts w:eastAsia="Arial Unicode MS" w:hAnsi="Arial Unicode MS" w:cs="Arial Unicode MS"/>
        </w:rPr>
      </w:pPr>
      <w:r>
        <w:rPr>
          <w:rFonts w:eastAsia="Arial Unicode MS" w:hAnsi="Arial Unicode MS" w:cs="Arial Unicode MS"/>
        </w:rPr>
        <w:t xml:space="preserve">Deze aanbesteding verloopt </w:t>
      </w:r>
      <w:proofErr w:type="gramStart"/>
      <w:r>
        <w:rPr>
          <w:rFonts w:eastAsia="Arial Unicode MS" w:hAnsi="Arial Unicode MS" w:cs="Arial Unicode MS"/>
        </w:rPr>
        <w:t>conform</w:t>
      </w:r>
      <w:proofErr w:type="gramEnd"/>
      <w:r>
        <w:rPr>
          <w:rFonts w:eastAsia="Arial Unicode MS" w:hAnsi="Arial Unicode MS" w:cs="Arial Unicode MS"/>
        </w:rPr>
        <w:t xml:space="preserve"> de openbare procedure. </w:t>
      </w:r>
      <w:r w:rsidR="0040515F">
        <w:rPr>
          <w:rFonts w:eastAsia="Arial Unicode MS" w:hAnsi="Arial Unicode MS" w:cs="Arial Unicode MS"/>
        </w:rPr>
        <w:t>Dit hoofdstuk beschrijft het verloop de</w:t>
      </w:r>
      <w:r>
        <w:rPr>
          <w:rFonts w:eastAsia="Arial Unicode MS" w:hAnsi="Arial Unicode MS" w:cs="Arial Unicode MS"/>
        </w:rPr>
        <w:t>ze</w:t>
      </w:r>
      <w:r w:rsidR="0040515F">
        <w:rPr>
          <w:rFonts w:eastAsia="Arial Unicode MS" w:hAnsi="Arial Unicode MS" w:cs="Arial Unicode MS"/>
        </w:rPr>
        <w:t xml:space="preserve"> aanbestedingsprocedure. </w:t>
      </w:r>
    </w:p>
    <w:p w14:paraId="1AF76327" w14:textId="77777777" w:rsidR="0040515F" w:rsidRDefault="0040515F" w:rsidP="0040515F">
      <w:pPr>
        <w:rPr>
          <w:rFonts w:eastAsia="Arial Unicode MS" w:hAnsi="Arial Unicode MS" w:cs="Arial Unicode MS"/>
        </w:rPr>
      </w:pPr>
    </w:p>
    <w:p w14:paraId="1FA397ED" w14:textId="77777777" w:rsidR="0040515F" w:rsidRDefault="0040515F" w:rsidP="0040515F">
      <w:pPr>
        <w:rPr>
          <w:rFonts w:eastAsia="Arial Unicode MS" w:hAnsi="Arial Unicode MS" w:cs="Arial Unicode MS"/>
        </w:rPr>
      </w:pPr>
      <w:r>
        <w:rPr>
          <w:rFonts w:eastAsia="Arial Unicode MS" w:hAnsi="Arial Unicode MS" w:cs="Arial Unicode MS"/>
        </w:rPr>
        <w:t>De volgende fasen worden onderscheiden</w:t>
      </w:r>
    </w:p>
    <w:p w14:paraId="620820E2" w14:textId="5BF55387" w:rsidR="0040515F" w:rsidRDefault="0040515F" w:rsidP="0040515F">
      <w:pPr>
        <w:rPr>
          <w:rFonts w:eastAsia="Arial Unicode MS" w:hAnsi="Arial Unicode MS" w:cs="Arial Unicode MS"/>
        </w:rPr>
      </w:pPr>
      <w:r>
        <w:rPr>
          <w:rFonts w:eastAsia="Arial Unicode MS" w:hAnsi="Arial Unicode MS" w:cs="Arial Unicode MS"/>
        </w:rPr>
        <w:t>a) inlichtingen (</w:t>
      </w:r>
      <w:r w:rsidR="00FF6347">
        <w:rPr>
          <w:rFonts w:eastAsia="Arial Unicode MS" w:hAnsi="Arial Unicode MS" w:cs="Arial Unicode MS"/>
        </w:rPr>
        <w:t>art.</w:t>
      </w:r>
      <w:r w:rsidR="0097607B">
        <w:rPr>
          <w:rFonts w:eastAsia="Arial Unicode MS" w:hAnsi="Arial Unicode MS" w:cs="Arial Unicode MS"/>
        </w:rPr>
        <w:t>2.2.1</w:t>
      </w:r>
      <w:r>
        <w:rPr>
          <w:rFonts w:eastAsia="Arial Unicode MS" w:hAnsi="Arial Unicode MS" w:cs="Arial Unicode MS"/>
        </w:rPr>
        <w:t>)</w:t>
      </w:r>
    </w:p>
    <w:p w14:paraId="6CE26A5F" w14:textId="6A2075C2" w:rsidR="0040515F" w:rsidRDefault="0040515F" w:rsidP="0040515F">
      <w:pPr>
        <w:rPr>
          <w:rFonts w:eastAsia="Arial Unicode MS" w:hAnsi="Arial Unicode MS" w:cs="Arial Unicode MS"/>
        </w:rPr>
      </w:pPr>
      <w:r>
        <w:rPr>
          <w:rFonts w:eastAsia="Arial Unicode MS" w:hAnsi="Arial Unicode MS" w:cs="Arial Unicode MS"/>
        </w:rPr>
        <w:t>b) inschrijving (</w:t>
      </w:r>
      <w:r w:rsidR="00FF6347">
        <w:rPr>
          <w:rFonts w:eastAsia="Arial Unicode MS" w:hAnsi="Arial Unicode MS" w:cs="Arial Unicode MS"/>
        </w:rPr>
        <w:t>art.</w:t>
      </w:r>
      <w:r w:rsidR="0097607B">
        <w:rPr>
          <w:rFonts w:eastAsia="Arial Unicode MS" w:hAnsi="Arial Unicode MS" w:cs="Arial Unicode MS"/>
        </w:rPr>
        <w:t xml:space="preserve"> 2.2.2</w:t>
      </w:r>
      <w:r>
        <w:rPr>
          <w:rFonts w:eastAsia="Arial Unicode MS" w:hAnsi="Arial Unicode MS" w:cs="Arial Unicode MS"/>
        </w:rPr>
        <w:t>) en</w:t>
      </w:r>
    </w:p>
    <w:p w14:paraId="4517AA69" w14:textId="4C9E99A3" w:rsidR="0040515F" w:rsidRDefault="0040515F" w:rsidP="0040515F">
      <w:pPr>
        <w:rPr>
          <w:rFonts w:eastAsia="Arial Unicode MS" w:hAnsi="Arial Unicode MS" w:cs="Arial Unicode MS"/>
        </w:rPr>
      </w:pPr>
      <w:r>
        <w:rPr>
          <w:rFonts w:eastAsia="Arial Unicode MS" w:hAnsi="Arial Unicode MS" w:cs="Arial Unicode MS"/>
        </w:rPr>
        <w:t>c) na de aanbesteding (</w:t>
      </w:r>
      <w:r w:rsidR="00FF6347">
        <w:rPr>
          <w:rFonts w:eastAsia="Arial Unicode MS" w:hAnsi="Arial Unicode MS" w:cs="Arial Unicode MS"/>
        </w:rPr>
        <w:t>art.</w:t>
      </w:r>
      <w:r w:rsidR="0097607B">
        <w:rPr>
          <w:rFonts w:eastAsia="Arial Unicode MS" w:hAnsi="Arial Unicode MS" w:cs="Arial Unicode MS"/>
        </w:rPr>
        <w:t xml:space="preserve"> </w:t>
      </w:r>
      <w:r w:rsidR="00FC161C">
        <w:rPr>
          <w:rFonts w:eastAsia="Arial Unicode MS" w:hAnsi="Arial Unicode MS" w:cs="Arial Unicode MS"/>
        </w:rPr>
        <w:t>2.2.3</w:t>
      </w:r>
      <w:r>
        <w:rPr>
          <w:rFonts w:eastAsia="Arial Unicode MS" w:hAnsi="Arial Unicode MS" w:cs="Arial Unicode MS"/>
        </w:rPr>
        <w:t>).</w:t>
      </w:r>
    </w:p>
    <w:p w14:paraId="37F14733" w14:textId="77777777" w:rsidR="0040515F" w:rsidRDefault="0040515F" w:rsidP="0040515F">
      <w:pPr>
        <w:rPr>
          <w:rFonts w:eastAsia="Arial Unicode MS" w:hAnsi="Arial Unicode MS" w:cs="Arial Unicode MS"/>
        </w:rPr>
      </w:pPr>
    </w:p>
    <w:p w14:paraId="03AF063B" w14:textId="2CFCDD05" w:rsidR="007C0331" w:rsidRPr="00180CEA" w:rsidRDefault="0040515F" w:rsidP="00180CEA">
      <w:pPr>
        <w:rPr>
          <w:rFonts w:eastAsia="Arial Unicode MS" w:hAnsi="Arial Unicode MS" w:cs="Arial Unicode MS"/>
        </w:rPr>
      </w:pPr>
      <w:r>
        <w:rPr>
          <w:rFonts w:eastAsia="Arial Unicode MS" w:hAnsi="Arial Unicode MS" w:cs="Arial Unicode MS"/>
        </w:rPr>
        <w:t>In de navolgende paragrafen wordt elke fase nader beschreven.</w:t>
      </w:r>
    </w:p>
    <w:p w14:paraId="6C8EA61A" w14:textId="77777777" w:rsidR="004D6B4E" w:rsidRDefault="004D6B4E" w:rsidP="00543985">
      <w:pPr>
        <w:rPr>
          <w:rFonts w:cs="Arial"/>
        </w:rPr>
      </w:pPr>
    </w:p>
    <w:p w14:paraId="378714C7" w14:textId="77777777" w:rsidR="0067326C" w:rsidRPr="0067326C" w:rsidRDefault="0067326C" w:rsidP="0050424E">
      <w:pPr>
        <w:pStyle w:val="Kop3"/>
        <w:tabs>
          <w:tab w:val="clear" w:pos="720"/>
          <w:tab w:val="num" w:pos="851"/>
        </w:tabs>
        <w:ind w:left="851" w:hanging="851"/>
      </w:pPr>
      <w:bookmarkStart w:id="47" w:name="_Toc93310953"/>
      <w:r w:rsidRPr="0067326C">
        <w:t>Inlichtingen</w:t>
      </w:r>
      <w:bookmarkEnd w:id="47"/>
    </w:p>
    <w:p w14:paraId="5434EE55" w14:textId="573959DF" w:rsidR="0067326C" w:rsidRPr="00EF0F79" w:rsidRDefault="0067326C" w:rsidP="0050424E">
      <w:pPr>
        <w:pStyle w:val="Kop4"/>
        <w:tabs>
          <w:tab w:val="clear" w:pos="864"/>
          <w:tab w:val="num" w:pos="851"/>
        </w:tabs>
        <w:ind w:left="851" w:hanging="851"/>
        <w:rPr>
          <w:sz w:val="17"/>
          <w:szCs w:val="17"/>
        </w:rPr>
      </w:pPr>
      <w:bookmarkStart w:id="48" w:name="_Toc196280255"/>
      <w:r w:rsidRPr="00EF0F79">
        <w:rPr>
          <w:sz w:val="17"/>
          <w:szCs w:val="17"/>
        </w:rPr>
        <w:t>Startbijeenkomst</w:t>
      </w:r>
      <w:bookmarkEnd w:id="48"/>
    </w:p>
    <w:p w14:paraId="4EB6EA70" w14:textId="43461334" w:rsidR="00AF66ED" w:rsidRPr="00525515" w:rsidRDefault="00AC37D1" w:rsidP="00AF66ED">
      <w:pPr>
        <w:rPr>
          <w:rFonts w:eastAsia="Arial Unicode MS" w:hAnsi="Arial Unicode MS" w:cs="Arial Unicode MS"/>
        </w:rPr>
      </w:pPr>
      <w:r w:rsidRPr="00440833">
        <w:rPr>
          <w:rFonts w:eastAsia="Arial Unicode MS" w:hAnsi="Arial Unicode MS" w:cs="Arial Unicode MS"/>
        </w:rPr>
        <w:t xml:space="preserve">Op </w:t>
      </w:r>
      <w:r w:rsidR="00ED019A" w:rsidRPr="00440833">
        <w:rPr>
          <w:rFonts w:eastAsia="Arial Unicode MS" w:hAnsi="Arial Unicode MS" w:cs="Arial Unicode MS"/>
        </w:rPr>
        <w:t>d</w:t>
      </w:r>
      <w:r w:rsidR="00440833" w:rsidRPr="00440833">
        <w:rPr>
          <w:rFonts w:eastAsia="Arial Unicode MS" w:hAnsi="Arial Unicode MS" w:cs="Arial Unicode MS"/>
        </w:rPr>
        <w:t>ins</w:t>
      </w:r>
      <w:r w:rsidR="00ED019A" w:rsidRPr="00440833">
        <w:rPr>
          <w:rFonts w:eastAsia="Arial Unicode MS" w:hAnsi="Arial Unicode MS" w:cs="Arial Unicode MS"/>
        </w:rPr>
        <w:t xml:space="preserve">dag </w:t>
      </w:r>
      <w:r w:rsidR="00440833" w:rsidRPr="00440833">
        <w:rPr>
          <w:rFonts w:eastAsia="Arial Unicode MS" w:hAnsi="Arial Unicode MS" w:cs="Arial Unicode MS"/>
        </w:rPr>
        <w:t>25 j</w:t>
      </w:r>
      <w:r w:rsidR="00ED019A" w:rsidRPr="00440833">
        <w:rPr>
          <w:rFonts w:eastAsia="Arial Unicode MS" w:hAnsi="Arial Unicode MS" w:cs="Arial Unicode MS"/>
        </w:rPr>
        <w:t>anuari</w:t>
      </w:r>
      <w:r w:rsidRPr="00440833">
        <w:rPr>
          <w:rFonts w:eastAsia="Arial Unicode MS" w:hAnsi="Arial Unicode MS" w:cs="Arial Unicode MS"/>
        </w:rPr>
        <w:t xml:space="preserve"> wordt </w:t>
      </w:r>
      <w:r w:rsidR="00AF66ED" w:rsidRPr="00440833">
        <w:rPr>
          <w:rFonts w:eastAsia="Arial Unicode MS" w:hAnsi="Arial Unicode MS" w:cs="Arial Unicode MS"/>
          <w:color w:val="000000" w:themeColor="text1"/>
        </w:rPr>
        <w:t xml:space="preserve">tussen </w:t>
      </w:r>
      <w:r w:rsidR="00440833" w:rsidRPr="00440833">
        <w:rPr>
          <w:rFonts w:eastAsia="Arial Unicode MS" w:hAnsi="Arial Unicode MS" w:cs="Arial Unicode MS"/>
          <w:color w:val="000000" w:themeColor="text1"/>
        </w:rPr>
        <w:t>9.30</w:t>
      </w:r>
      <w:r w:rsidR="00AF66ED" w:rsidRPr="00440833">
        <w:rPr>
          <w:rFonts w:eastAsia="Arial Unicode MS" w:hAnsi="Arial Unicode MS" w:cs="Arial Unicode MS"/>
          <w:color w:val="000000" w:themeColor="text1"/>
        </w:rPr>
        <w:t xml:space="preserve"> en </w:t>
      </w:r>
      <w:r w:rsidR="00440833" w:rsidRPr="00440833">
        <w:rPr>
          <w:rFonts w:eastAsia="Arial Unicode MS" w:hAnsi="Arial Unicode MS" w:cs="Arial Unicode MS"/>
          <w:color w:val="000000" w:themeColor="text1"/>
        </w:rPr>
        <w:t>10</w:t>
      </w:r>
      <w:r w:rsidR="00AF66ED" w:rsidRPr="00440833">
        <w:rPr>
          <w:rFonts w:eastAsia="Arial Unicode MS" w:hAnsi="Arial Unicode MS" w:cs="Arial Unicode MS"/>
          <w:color w:val="000000" w:themeColor="text1"/>
        </w:rPr>
        <w:t>.</w:t>
      </w:r>
      <w:r w:rsidR="0032127A" w:rsidRPr="00440833">
        <w:rPr>
          <w:rFonts w:eastAsia="Arial Unicode MS" w:hAnsi="Arial Unicode MS" w:cs="Arial Unicode MS"/>
          <w:color w:val="000000" w:themeColor="text1"/>
        </w:rPr>
        <w:t>1</w:t>
      </w:r>
      <w:r w:rsidR="00AF66ED" w:rsidRPr="00440833">
        <w:rPr>
          <w:rFonts w:eastAsia="Arial Unicode MS" w:hAnsi="Arial Unicode MS" w:cs="Arial Unicode MS"/>
          <w:color w:val="000000" w:themeColor="text1"/>
        </w:rPr>
        <w:t>5, via Teams</w:t>
      </w:r>
      <w:r w:rsidR="00AF66ED" w:rsidRPr="008A4B9D">
        <w:rPr>
          <w:rFonts w:eastAsia="Arial Unicode MS" w:hAnsi="Arial Unicode MS" w:cs="Arial Unicode MS"/>
          <w:color w:val="000000" w:themeColor="text1"/>
        </w:rPr>
        <w:t xml:space="preserve"> een startbijeenkomst gehouden. </w:t>
      </w:r>
      <w:r w:rsidR="00AF66ED" w:rsidRPr="00525515">
        <w:rPr>
          <w:rFonts w:eastAsia="Arial Unicode MS" w:hAnsi="Arial Unicode MS" w:cs="Arial Unicode MS"/>
        </w:rPr>
        <w:t xml:space="preserve">Gegadigden kunnen via de volgende link </w:t>
      </w:r>
      <w:hyperlink r:id="rId15" w:tgtFrame="_blank" w:history="1">
        <w:r w:rsidR="00440833" w:rsidRPr="00440833">
          <w:rPr>
            <w:rStyle w:val="Hyperlink"/>
            <w:rFonts w:ascii="Segoe UI Semibold" w:hAnsi="Segoe UI Semibold" w:cs="Segoe UI Semibold"/>
            <w:sz w:val="18"/>
            <w:szCs w:val="18"/>
          </w:rPr>
          <w:t>"Link naar Teams"</w:t>
        </w:r>
      </w:hyperlink>
      <w:r w:rsidR="00440833">
        <w:rPr>
          <w:rFonts w:ascii="Segoe UI" w:hAnsi="Segoe UI" w:cs="Segoe UI"/>
          <w:color w:val="252424"/>
        </w:rPr>
        <w:t xml:space="preserve"> </w:t>
      </w:r>
      <w:r w:rsidR="00AF66ED">
        <w:rPr>
          <w:rFonts w:eastAsia="Arial Unicode MS" w:hAnsi="Arial Unicode MS" w:cs="Arial Unicode MS"/>
        </w:rPr>
        <w:t xml:space="preserve">deelnemen aan de startbijeenkomst. </w:t>
      </w:r>
      <w:r w:rsidR="00364002" w:rsidRPr="00525515">
        <w:rPr>
          <w:rFonts w:eastAsia="Arial Unicode MS" w:hAnsi="Arial Unicode MS" w:cs="Arial Unicode MS"/>
        </w:rPr>
        <w:t>Tijdens de</w:t>
      </w:r>
      <w:r w:rsidR="00364002">
        <w:rPr>
          <w:rFonts w:eastAsia="Arial Unicode MS" w:hAnsi="Arial Unicode MS" w:cs="Arial Unicode MS"/>
        </w:rPr>
        <w:t xml:space="preserve"> </w:t>
      </w:r>
      <w:r w:rsidR="00364002" w:rsidRPr="00525515">
        <w:rPr>
          <w:rFonts w:eastAsia="Arial Unicode MS" w:hAnsi="Arial Unicode MS" w:cs="Arial Unicode MS"/>
        </w:rPr>
        <w:t xml:space="preserve">bijeenkomst zal ProRail een toelichting geven op </w:t>
      </w:r>
      <w:r w:rsidR="00364002">
        <w:rPr>
          <w:rFonts w:eastAsia="Arial Unicode MS" w:hAnsi="Arial Unicode MS" w:cs="Arial Unicode MS"/>
        </w:rPr>
        <w:t>de scope van de onderhoudsactiviteiten, de wijze van toekomstige samenwerking en op het format aanbiedingsbegroting.</w:t>
      </w:r>
      <w:r w:rsidR="00364002" w:rsidRPr="00525515">
        <w:rPr>
          <w:rFonts w:eastAsia="Arial Unicode MS" w:hAnsi="Arial Unicode MS" w:cs="Arial Unicode MS"/>
        </w:rPr>
        <w:t xml:space="preserve"> </w:t>
      </w:r>
      <w:proofErr w:type="gramStart"/>
      <w:r w:rsidR="00AF66ED" w:rsidRPr="00525515">
        <w:rPr>
          <w:rFonts w:eastAsia="Arial Unicode MS" w:hAnsi="Arial Unicode MS" w:cs="Arial Unicode MS"/>
        </w:rPr>
        <w:t>Tevens</w:t>
      </w:r>
      <w:proofErr w:type="gramEnd"/>
      <w:r w:rsidR="00AF66ED" w:rsidRPr="00525515">
        <w:rPr>
          <w:rFonts w:eastAsia="Arial Unicode MS" w:hAnsi="Arial Unicode MS" w:cs="Arial Unicode MS"/>
        </w:rPr>
        <w:t xml:space="preserve"> is er</w:t>
      </w:r>
      <w:r w:rsidR="00364002">
        <w:rPr>
          <w:rFonts w:eastAsia="Arial Unicode MS" w:hAnsi="Arial Unicode MS" w:cs="Arial Unicode MS"/>
        </w:rPr>
        <w:t>, voor gegadigde,</w:t>
      </w:r>
      <w:r w:rsidR="00AF66ED" w:rsidRPr="00525515">
        <w:rPr>
          <w:rFonts w:eastAsia="Arial Unicode MS" w:hAnsi="Arial Unicode MS" w:cs="Arial Unicode MS"/>
        </w:rPr>
        <w:t xml:space="preserve"> de mogelijkheid om </w:t>
      </w:r>
      <w:r w:rsidR="009C1C8B">
        <w:rPr>
          <w:rFonts w:eastAsia="Arial Unicode MS" w:hAnsi="Arial Unicode MS" w:cs="Arial Unicode MS"/>
        </w:rPr>
        <w:t>over procedurele kwesties</w:t>
      </w:r>
      <w:r w:rsidR="00364002" w:rsidRPr="00364002">
        <w:rPr>
          <w:rFonts w:eastAsia="Arial Unicode MS" w:hAnsi="Arial Unicode MS" w:cs="Arial Unicode MS"/>
        </w:rPr>
        <w:t xml:space="preserve"> </w:t>
      </w:r>
      <w:r w:rsidR="00364002" w:rsidRPr="00525515">
        <w:rPr>
          <w:rFonts w:eastAsia="Arial Unicode MS" w:hAnsi="Arial Unicode MS" w:cs="Arial Unicode MS"/>
        </w:rPr>
        <w:t>een toelichting te vragen</w:t>
      </w:r>
      <w:r w:rsidR="009C1C8B">
        <w:rPr>
          <w:rFonts w:eastAsia="Arial Unicode MS" w:hAnsi="Arial Unicode MS" w:cs="Arial Unicode MS"/>
        </w:rPr>
        <w:t>.</w:t>
      </w:r>
    </w:p>
    <w:p w14:paraId="0BAEF767" w14:textId="5A4CA2CD" w:rsidR="00AC37D1" w:rsidRPr="00AC37D1" w:rsidRDefault="00AC37D1" w:rsidP="00AC37D1">
      <w:pPr>
        <w:rPr>
          <w:rFonts w:eastAsia="Arial Unicode MS" w:hAnsi="Arial Unicode MS" w:cs="Arial Unicode MS"/>
        </w:rPr>
      </w:pPr>
    </w:p>
    <w:p w14:paraId="43288C76" w14:textId="299B6BB8" w:rsidR="009C1C8B" w:rsidRPr="00525515" w:rsidRDefault="009C1C8B" w:rsidP="009C1C8B">
      <w:pPr>
        <w:rPr>
          <w:rFonts w:eastAsia="Arial Unicode MS" w:hAnsi="Arial Unicode MS" w:cs="Arial Unicode MS"/>
        </w:rPr>
      </w:pPr>
      <w:r w:rsidRPr="00525515">
        <w:rPr>
          <w:rFonts w:eastAsia="Arial Unicode MS" w:hAnsi="Arial Unicode MS" w:cs="Arial Unicode MS"/>
        </w:rPr>
        <w:t>Aanmelden voor deze bijeenkomst wordt op prijs gesteld</w:t>
      </w:r>
      <w:r>
        <w:rPr>
          <w:rFonts w:eastAsia="Arial Unicode MS" w:hAnsi="Arial Unicode MS" w:cs="Arial Unicode MS"/>
        </w:rPr>
        <w:t>, maar i</w:t>
      </w:r>
      <w:r w:rsidRPr="00525515">
        <w:rPr>
          <w:rFonts w:eastAsia="Arial Unicode MS" w:hAnsi="Arial Unicode MS" w:cs="Arial Unicode MS"/>
        </w:rPr>
        <w:t>s niet vereist</w:t>
      </w:r>
      <w:r>
        <w:rPr>
          <w:rFonts w:eastAsia="Arial Unicode MS" w:hAnsi="Arial Unicode MS" w:cs="Arial Unicode MS"/>
        </w:rPr>
        <w:t>. Aanmeldingen ku</w:t>
      </w:r>
      <w:r w:rsidRPr="00525515">
        <w:rPr>
          <w:rFonts w:eastAsia="Arial Unicode MS" w:hAnsi="Arial Unicode MS" w:cs="Arial Unicode MS"/>
        </w:rPr>
        <w:t xml:space="preserve">nt </w:t>
      </w:r>
      <w:r>
        <w:rPr>
          <w:rFonts w:eastAsia="Arial Unicode MS" w:hAnsi="Arial Unicode MS" w:cs="Arial Unicode MS"/>
        </w:rPr>
        <w:t xml:space="preserve">u </w:t>
      </w:r>
      <w:r w:rsidRPr="00525515">
        <w:rPr>
          <w:rFonts w:eastAsia="Arial Unicode MS" w:hAnsi="Arial Unicode MS" w:cs="Arial Unicode MS"/>
        </w:rPr>
        <w:t xml:space="preserve">via het mailadres </w:t>
      </w:r>
      <w:hyperlink r:id="rId16" w:history="1">
        <w:r w:rsidRPr="00B72EB8">
          <w:rPr>
            <w:rFonts w:eastAsia="Arial Unicode MS" w:hAnsi="Arial Unicode MS" w:cs="Arial Unicode MS"/>
            <w:color w:val="0070C0"/>
          </w:rPr>
          <w:t>frans.rieder@prorail.nl</w:t>
        </w:r>
      </w:hyperlink>
      <w:r w:rsidRPr="00B72EB8">
        <w:rPr>
          <w:rFonts w:eastAsia="Arial Unicode MS" w:hAnsi="Arial Unicode MS" w:cs="Arial Unicode MS"/>
          <w:color w:val="0070C0"/>
        </w:rPr>
        <w:t xml:space="preserve"> </w:t>
      </w:r>
      <w:r w:rsidRPr="00525515">
        <w:rPr>
          <w:rFonts w:eastAsia="Arial Unicode MS" w:hAnsi="Arial Unicode MS" w:cs="Arial Unicode MS"/>
        </w:rPr>
        <w:t xml:space="preserve">aan ons doorgeven. </w:t>
      </w:r>
    </w:p>
    <w:p w14:paraId="05A1581F" w14:textId="77777777" w:rsidR="009C1C8B" w:rsidRPr="00525515" w:rsidRDefault="009C1C8B" w:rsidP="009C1C8B">
      <w:pPr>
        <w:rPr>
          <w:rFonts w:eastAsia="Arial Unicode MS" w:hAnsi="Arial Unicode MS" w:cs="Arial Unicode MS"/>
        </w:rPr>
      </w:pPr>
    </w:p>
    <w:p w14:paraId="19BE5B28" w14:textId="1A990002" w:rsidR="009C1C8B" w:rsidRPr="00525515" w:rsidRDefault="009C1C8B" w:rsidP="009C1C8B">
      <w:pPr>
        <w:rPr>
          <w:rFonts w:eastAsia="Arial Unicode MS" w:hAnsi="Arial Unicode MS" w:cs="Arial Unicode MS"/>
        </w:rPr>
      </w:pPr>
      <w:r w:rsidRPr="00525515">
        <w:rPr>
          <w:rFonts w:eastAsia="Arial Unicode MS" w:hAnsi="Arial Unicode MS" w:cs="Arial Unicode MS"/>
        </w:rPr>
        <w:t xml:space="preserve">Hoewel een digitale bijeenkomst met meerdere marktpartijen </w:t>
      </w:r>
      <w:r>
        <w:rPr>
          <w:rFonts w:eastAsia="Arial Unicode MS" w:hAnsi="Arial Unicode MS" w:cs="Arial Unicode MS"/>
        </w:rPr>
        <w:t>steeds</w:t>
      </w:r>
      <w:r w:rsidRPr="00525515">
        <w:rPr>
          <w:rFonts w:eastAsia="Arial Unicode MS" w:hAnsi="Arial Unicode MS" w:cs="Arial Unicode MS"/>
        </w:rPr>
        <w:t xml:space="preserve"> vaker plaatsvindt, blijft </w:t>
      </w:r>
      <w:r w:rsidR="00AB6001">
        <w:rPr>
          <w:rFonts w:eastAsia="Arial Unicode MS" w:hAnsi="Arial Unicode MS" w:cs="Arial Unicode MS"/>
        </w:rPr>
        <w:t xml:space="preserve">met name directe interactie </w:t>
      </w:r>
      <w:r w:rsidRPr="00525515">
        <w:rPr>
          <w:rFonts w:eastAsia="Arial Unicode MS" w:hAnsi="Arial Unicode MS" w:cs="Arial Unicode MS"/>
        </w:rPr>
        <w:t xml:space="preserve">lastig. Om deze reden verzoeken wij </w:t>
      </w:r>
      <w:r>
        <w:rPr>
          <w:rFonts w:eastAsia="Arial Unicode MS" w:hAnsi="Arial Unicode MS" w:cs="Arial Unicode MS"/>
        </w:rPr>
        <w:t xml:space="preserve">u </w:t>
      </w:r>
      <w:r w:rsidRPr="00525515">
        <w:rPr>
          <w:rFonts w:eastAsia="Arial Unicode MS" w:hAnsi="Arial Unicode MS" w:cs="Arial Unicode MS"/>
        </w:rPr>
        <w:t xml:space="preserve">vragen via de chat functie van Teams te stellen of achteraf via module </w:t>
      </w:r>
      <w:r w:rsidRPr="00525515">
        <w:rPr>
          <w:rFonts w:eastAsia="Arial Unicode MS" w:hAnsi="Arial Unicode MS" w:cs="Arial Unicode MS"/>
        </w:rPr>
        <w:t>“</w:t>
      </w:r>
      <w:r w:rsidRPr="00525515">
        <w:rPr>
          <w:rFonts w:eastAsia="Arial Unicode MS" w:hAnsi="Arial Unicode MS" w:cs="Arial Unicode MS"/>
        </w:rPr>
        <w:t>Berichten</w:t>
      </w:r>
      <w:r w:rsidRPr="00525515">
        <w:rPr>
          <w:rFonts w:eastAsia="Arial Unicode MS" w:hAnsi="Arial Unicode MS" w:cs="Arial Unicode MS"/>
        </w:rPr>
        <w:t>”</w:t>
      </w:r>
      <w:r w:rsidRPr="00525515">
        <w:rPr>
          <w:rFonts w:eastAsia="Arial Unicode MS" w:hAnsi="Arial Unicode MS" w:cs="Arial Unicode MS"/>
        </w:rPr>
        <w:t xml:space="preserve"> van TenderNed. Vragen die tijdens het overleg via de chat binnenkomen, zullen we proberen tijdens de bijeenkomst te behandelen. Mocht dit niet met alle vragen lukken, dan schuiven we gestelde vragen door naar de 1</w:t>
      </w:r>
      <w:r w:rsidRPr="00525515">
        <w:rPr>
          <w:rFonts w:eastAsia="Arial Unicode MS" w:hAnsi="Arial Unicode MS" w:cs="Arial Unicode MS"/>
          <w:vertAlign w:val="superscript"/>
        </w:rPr>
        <w:t>e</w:t>
      </w:r>
      <w:r>
        <w:rPr>
          <w:rFonts w:eastAsia="Arial Unicode MS" w:hAnsi="Arial Unicode MS" w:cs="Arial Unicode MS"/>
        </w:rPr>
        <w:t xml:space="preserve"> </w:t>
      </w:r>
      <w:r w:rsidRPr="00525515">
        <w:rPr>
          <w:rFonts w:eastAsia="Arial Unicode MS" w:hAnsi="Arial Unicode MS" w:cs="Arial Unicode MS"/>
        </w:rPr>
        <w:t xml:space="preserve">nota van inlichtingen. </w:t>
      </w:r>
    </w:p>
    <w:p w14:paraId="36BBC25B" w14:textId="22637CAB" w:rsidR="009C1C8B" w:rsidRDefault="009C1C8B" w:rsidP="009C1C8B">
      <w:pPr>
        <w:rPr>
          <w:rFonts w:eastAsia="Arial Unicode MS" w:hAnsi="Arial Unicode MS" w:cs="Arial Unicode MS"/>
        </w:rPr>
      </w:pPr>
    </w:p>
    <w:p w14:paraId="1AD53F42" w14:textId="125B027B" w:rsidR="00364002" w:rsidRPr="00525515" w:rsidRDefault="00364002" w:rsidP="00364002">
      <w:pPr>
        <w:rPr>
          <w:rFonts w:eastAsia="Arial Unicode MS" w:hAnsi="Arial Unicode MS" w:cs="Arial Unicode MS"/>
        </w:rPr>
      </w:pPr>
      <w:r>
        <w:rPr>
          <w:rFonts w:eastAsia="Arial Unicode MS" w:hAnsi="Arial Unicode MS" w:cs="Arial Unicode MS"/>
        </w:rPr>
        <w:t xml:space="preserve">De </w:t>
      </w:r>
      <w:r w:rsidRPr="00C70937">
        <w:rPr>
          <w:rFonts w:eastAsia="Arial Unicode MS" w:hAnsi="Arial Unicode MS" w:cs="Arial Unicode MS"/>
        </w:rPr>
        <w:t xml:space="preserve">voor de aanbesteding relevante gegevens </w:t>
      </w:r>
      <w:r>
        <w:rPr>
          <w:rFonts w:eastAsia="Arial Unicode MS" w:hAnsi="Arial Unicode MS" w:cs="Arial Unicode MS"/>
        </w:rPr>
        <w:t xml:space="preserve">vanuit de startbijeenkomst worden </w:t>
      </w:r>
      <w:r w:rsidRPr="00C70937">
        <w:rPr>
          <w:rFonts w:eastAsia="Arial Unicode MS" w:hAnsi="Arial Unicode MS" w:cs="Arial Unicode MS"/>
        </w:rPr>
        <w:t>verzameld. Deze gegevens worden</w:t>
      </w:r>
      <w:r>
        <w:rPr>
          <w:rFonts w:eastAsia="Arial Unicode MS" w:hAnsi="Arial Unicode MS" w:cs="Arial Unicode MS"/>
        </w:rPr>
        <w:t>,</w:t>
      </w:r>
      <w:r w:rsidRPr="00C70937">
        <w:rPr>
          <w:rFonts w:eastAsia="Arial Unicode MS" w:hAnsi="Arial Unicode MS" w:cs="Arial Unicode MS"/>
        </w:rPr>
        <w:t xml:space="preserve"> indien van toepassing</w:t>
      </w:r>
      <w:r>
        <w:rPr>
          <w:rFonts w:eastAsia="Arial Unicode MS" w:hAnsi="Arial Unicode MS" w:cs="Arial Unicode MS"/>
        </w:rPr>
        <w:t>,</w:t>
      </w:r>
      <w:r w:rsidRPr="00C70937">
        <w:rPr>
          <w:rFonts w:eastAsia="Arial Unicode MS" w:hAnsi="Arial Unicode MS" w:cs="Arial Unicode MS"/>
        </w:rPr>
        <w:t xml:space="preserve"> </w:t>
      </w:r>
      <w:r>
        <w:rPr>
          <w:rFonts w:eastAsia="Arial Unicode MS" w:hAnsi="Arial Unicode MS" w:cs="Arial Unicode MS"/>
        </w:rPr>
        <w:t>voorafgaand of gelijktijdig met de 1</w:t>
      </w:r>
      <w:r w:rsidRPr="00364002">
        <w:rPr>
          <w:rFonts w:eastAsia="Arial Unicode MS" w:hAnsi="Arial Unicode MS" w:cs="Arial Unicode MS"/>
          <w:vertAlign w:val="superscript"/>
        </w:rPr>
        <w:t>e</w:t>
      </w:r>
      <w:r>
        <w:rPr>
          <w:rFonts w:eastAsia="Arial Unicode MS" w:hAnsi="Arial Unicode MS" w:cs="Arial Unicode MS"/>
        </w:rPr>
        <w:t xml:space="preserve"> </w:t>
      </w:r>
      <w:r w:rsidRPr="00C70937">
        <w:rPr>
          <w:rFonts w:eastAsia="Arial Unicode MS" w:hAnsi="Arial Unicode MS" w:cs="Arial Unicode MS"/>
        </w:rPr>
        <w:t xml:space="preserve">nota van inlichtingen </w:t>
      </w:r>
      <w:r>
        <w:rPr>
          <w:rFonts w:eastAsia="Arial Unicode MS" w:hAnsi="Arial Unicode MS" w:cs="Arial Unicode MS"/>
        </w:rPr>
        <w:t>aan</w:t>
      </w:r>
      <w:r w:rsidRPr="00C70937">
        <w:rPr>
          <w:rFonts w:eastAsia="Arial Unicode MS" w:hAnsi="Arial Unicode MS" w:cs="Arial Unicode MS"/>
        </w:rPr>
        <w:t xml:space="preserve"> het </w:t>
      </w:r>
      <w:r>
        <w:rPr>
          <w:rFonts w:eastAsia="Arial Unicode MS" w:hAnsi="Arial Unicode MS" w:cs="Arial Unicode MS"/>
        </w:rPr>
        <w:t>a</w:t>
      </w:r>
      <w:r w:rsidRPr="00C70937">
        <w:rPr>
          <w:rFonts w:eastAsia="Arial Unicode MS" w:hAnsi="Arial Unicode MS" w:cs="Arial Unicode MS"/>
        </w:rPr>
        <w:t xml:space="preserve">anbestedingsdossier </w:t>
      </w:r>
      <w:r>
        <w:rPr>
          <w:rFonts w:eastAsia="Arial Unicode MS" w:hAnsi="Arial Unicode MS" w:cs="Arial Unicode MS"/>
        </w:rPr>
        <w:t>toegevoegd.</w:t>
      </w:r>
    </w:p>
    <w:p w14:paraId="01E879DB" w14:textId="77777777" w:rsidR="00364002" w:rsidRPr="00525515" w:rsidRDefault="00364002" w:rsidP="00364002">
      <w:pPr>
        <w:rPr>
          <w:rFonts w:eastAsia="Arial Unicode MS" w:hAnsi="Arial Unicode MS" w:cs="Arial Unicode MS"/>
        </w:rPr>
      </w:pPr>
    </w:p>
    <w:p w14:paraId="4E9786D9" w14:textId="05996795" w:rsidR="00364002" w:rsidRPr="00525515" w:rsidRDefault="00364002" w:rsidP="00364002">
      <w:pPr>
        <w:rPr>
          <w:rFonts w:eastAsia="Arial Unicode MS" w:hAnsi="Arial Unicode MS" w:cs="Arial Unicode MS"/>
        </w:rPr>
      </w:pPr>
      <w:r w:rsidRPr="00525515">
        <w:rPr>
          <w:rFonts w:eastAsia="Arial Unicode MS" w:hAnsi="Arial Unicode MS" w:cs="Arial Unicode MS"/>
        </w:rPr>
        <w:t>Deelnemers aan de startbijeenkomst wordt erop gewezen dat de bijeenkomst mogelijk wordt opgenomen en gepubliceerd.</w:t>
      </w:r>
      <w:r>
        <w:rPr>
          <w:rFonts w:eastAsia="Arial Unicode MS" w:hAnsi="Arial Unicode MS" w:cs="Arial Unicode MS"/>
        </w:rPr>
        <w:t xml:space="preserve"> Door deelneming aan de startbijeenkomst geeft u expliciet toestemming voor het gebruik van de opname.</w:t>
      </w:r>
    </w:p>
    <w:p w14:paraId="5BA9B6A2" w14:textId="77777777" w:rsidR="00D952D7" w:rsidRDefault="00D952D7" w:rsidP="0067326C">
      <w:pPr>
        <w:rPr>
          <w:szCs w:val="17"/>
        </w:rPr>
      </w:pPr>
    </w:p>
    <w:p w14:paraId="18D04EA7" w14:textId="005F08B0" w:rsidR="0067326C" w:rsidRPr="00EF0F79" w:rsidRDefault="009C1C8B" w:rsidP="009E06AC">
      <w:pPr>
        <w:pStyle w:val="Kop4"/>
        <w:ind w:left="851" w:hanging="851"/>
        <w:rPr>
          <w:sz w:val="17"/>
          <w:szCs w:val="17"/>
        </w:rPr>
      </w:pPr>
      <w:r w:rsidRPr="00EF0F79">
        <w:rPr>
          <w:sz w:val="17"/>
          <w:szCs w:val="17"/>
        </w:rPr>
        <w:t>I</w:t>
      </w:r>
      <w:r w:rsidR="0067326C" w:rsidRPr="00EF0F79">
        <w:rPr>
          <w:sz w:val="17"/>
          <w:szCs w:val="17"/>
        </w:rPr>
        <w:t>nlichtingen</w:t>
      </w:r>
    </w:p>
    <w:p w14:paraId="352062D3" w14:textId="77777777" w:rsidR="009C1C8B" w:rsidRPr="00B31980" w:rsidRDefault="009C1C8B" w:rsidP="009C1C8B">
      <w:r w:rsidRPr="00525515">
        <w:rPr>
          <w:rFonts w:eastAsia="Arial Unicode MS" w:hAnsi="Arial Unicode MS" w:cs="Arial Unicode MS"/>
        </w:rPr>
        <w:t>In aanvulling op de termijnen in TenderNed gelden de volgende vragenrondes:</w:t>
      </w:r>
    </w:p>
    <w:p w14:paraId="367C163D" w14:textId="77777777" w:rsidR="009C1C8B" w:rsidRDefault="009C1C8B" w:rsidP="009C1C8B">
      <w:pPr>
        <w:pStyle w:val="Lijstalinea"/>
        <w:spacing w:line="240" w:lineRule="atLeast"/>
      </w:pPr>
    </w:p>
    <w:tbl>
      <w:tblPr>
        <w:tblStyle w:val="Tabelraster"/>
        <w:tblW w:w="0" w:type="auto"/>
        <w:tblInd w:w="851" w:type="dxa"/>
        <w:tblLook w:val="04A0" w:firstRow="1" w:lastRow="0" w:firstColumn="1" w:lastColumn="0" w:noHBand="0" w:noVBand="1"/>
      </w:tblPr>
      <w:tblGrid>
        <w:gridCol w:w="845"/>
        <w:gridCol w:w="3119"/>
        <w:gridCol w:w="4248"/>
      </w:tblGrid>
      <w:tr w:rsidR="009C1C8B" w:rsidRPr="009B7419" w14:paraId="313A2A05" w14:textId="77777777" w:rsidTr="00747C5D">
        <w:tc>
          <w:tcPr>
            <w:tcW w:w="845" w:type="dxa"/>
          </w:tcPr>
          <w:p w14:paraId="516DF6FA" w14:textId="77777777" w:rsidR="009C1C8B" w:rsidRPr="009B7419" w:rsidRDefault="009C1C8B" w:rsidP="00EF0F79">
            <w:pPr>
              <w:ind w:left="0"/>
              <w:rPr>
                <w:rFonts w:cs="Arial"/>
                <w:szCs w:val="17"/>
                <w:lang w:eastAsia="en-US"/>
              </w:rPr>
            </w:pPr>
            <w:r w:rsidRPr="009B7419">
              <w:rPr>
                <w:rFonts w:cs="Arial"/>
                <w:szCs w:val="17"/>
                <w:lang w:eastAsia="en-US"/>
              </w:rPr>
              <w:t>Ronde</w:t>
            </w:r>
          </w:p>
        </w:tc>
        <w:tc>
          <w:tcPr>
            <w:tcW w:w="3119" w:type="dxa"/>
          </w:tcPr>
          <w:p w14:paraId="02A8C657" w14:textId="77777777" w:rsidR="009C1C8B" w:rsidRPr="009B7419" w:rsidRDefault="009C1C8B" w:rsidP="00EF0F79">
            <w:pPr>
              <w:ind w:left="0"/>
              <w:rPr>
                <w:rFonts w:cs="Arial"/>
                <w:szCs w:val="17"/>
                <w:lang w:eastAsia="en-US"/>
              </w:rPr>
            </w:pPr>
            <w:r w:rsidRPr="009B7419">
              <w:rPr>
                <w:rFonts w:cs="Arial"/>
                <w:szCs w:val="17"/>
                <w:lang w:eastAsia="en-US"/>
              </w:rPr>
              <w:t xml:space="preserve">Datum indienen </w:t>
            </w:r>
            <w:r>
              <w:rPr>
                <w:rFonts w:cs="Arial"/>
                <w:szCs w:val="17"/>
                <w:lang w:eastAsia="en-US"/>
              </w:rPr>
              <w:t xml:space="preserve">individuele </w:t>
            </w:r>
            <w:r w:rsidRPr="009B7419">
              <w:rPr>
                <w:rFonts w:cs="Arial"/>
                <w:szCs w:val="17"/>
                <w:lang w:eastAsia="en-US"/>
              </w:rPr>
              <w:t>vragen</w:t>
            </w:r>
          </w:p>
        </w:tc>
        <w:tc>
          <w:tcPr>
            <w:tcW w:w="4248" w:type="dxa"/>
          </w:tcPr>
          <w:p w14:paraId="1FCDB234" w14:textId="77777777" w:rsidR="009C1C8B" w:rsidRPr="009B7419" w:rsidRDefault="009C1C8B" w:rsidP="00EF0F79">
            <w:pPr>
              <w:ind w:left="0"/>
              <w:rPr>
                <w:rFonts w:cs="Arial"/>
                <w:szCs w:val="17"/>
                <w:lang w:eastAsia="en-US"/>
              </w:rPr>
            </w:pPr>
            <w:r w:rsidRPr="009B7419">
              <w:rPr>
                <w:rFonts w:cs="Arial"/>
                <w:szCs w:val="17"/>
                <w:lang w:eastAsia="en-US"/>
              </w:rPr>
              <w:t xml:space="preserve">Datum versturen </w:t>
            </w:r>
            <w:r>
              <w:t xml:space="preserve">verslag </w:t>
            </w:r>
            <w:r>
              <w:rPr>
                <w:rFonts w:cs="Arial"/>
                <w:szCs w:val="17"/>
                <w:lang w:eastAsia="en-US"/>
              </w:rPr>
              <w:t>individuele inlichtingen</w:t>
            </w:r>
          </w:p>
        </w:tc>
      </w:tr>
      <w:tr w:rsidR="009C1C8B" w:rsidRPr="009B7419" w14:paraId="4823C5CF" w14:textId="77777777" w:rsidTr="00747C5D">
        <w:tc>
          <w:tcPr>
            <w:tcW w:w="845" w:type="dxa"/>
          </w:tcPr>
          <w:p w14:paraId="1F6AC3FB" w14:textId="77777777" w:rsidR="009C1C8B" w:rsidRPr="009B7419" w:rsidRDefault="009C1C8B" w:rsidP="00EF0F79">
            <w:pPr>
              <w:ind w:left="0"/>
              <w:rPr>
                <w:rFonts w:cs="Arial"/>
                <w:szCs w:val="17"/>
                <w:lang w:eastAsia="en-US"/>
              </w:rPr>
            </w:pPr>
            <w:r>
              <w:rPr>
                <w:rFonts w:cs="Arial"/>
                <w:szCs w:val="17"/>
                <w:lang w:eastAsia="en-US"/>
              </w:rPr>
              <w:t>1</w:t>
            </w:r>
          </w:p>
        </w:tc>
        <w:tc>
          <w:tcPr>
            <w:tcW w:w="3119" w:type="dxa"/>
          </w:tcPr>
          <w:p w14:paraId="5DED3692" w14:textId="73DE220A" w:rsidR="009C1C8B" w:rsidRPr="00880983" w:rsidRDefault="00440833" w:rsidP="00EF0F79">
            <w:pPr>
              <w:ind w:left="0"/>
              <w:rPr>
                <w:rFonts w:cs="Arial"/>
                <w:szCs w:val="17"/>
                <w:lang w:eastAsia="en-US"/>
              </w:rPr>
            </w:pPr>
            <w:r>
              <w:rPr>
                <w:rFonts w:cs="Arial"/>
                <w:szCs w:val="17"/>
                <w:lang w:eastAsia="en-US"/>
              </w:rPr>
              <w:t xml:space="preserve">8 februari </w:t>
            </w:r>
            <w:r w:rsidR="009C1C8B">
              <w:rPr>
                <w:rFonts w:cs="Arial"/>
                <w:szCs w:val="17"/>
                <w:lang w:eastAsia="en-US"/>
              </w:rPr>
              <w:t>202</w:t>
            </w:r>
            <w:r w:rsidR="00747C5D">
              <w:rPr>
                <w:rFonts w:cs="Arial"/>
                <w:szCs w:val="17"/>
                <w:lang w:eastAsia="en-US"/>
              </w:rPr>
              <w:t>2</w:t>
            </w:r>
            <w:r w:rsidR="009C1C8B">
              <w:rPr>
                <w:rFonts w:cs="Arial"/>
                <w:szCs w:val="17"/>
                <w:lang w:eastAsia="en-US"/>
              </w:rPr>
              <w:t>, 1</w:t>
            </w:r>
            <w:r w:rsidR="00747C5D">
              <w:rPr>
                <w:rFonts w:cs="Arial"/>
                <w:szCs w:val="17"/>
                <w:lang w:eastAsia="en-US"/>
              </w:rPr>
              <w:t>3</w:t>
            </w:r>
            <w:r w:rsidR="009C1C8B">
              <w:rPr>
                <w:rFonts w:cs="Arial"/>
                <w:szCs w:val="17"/>
                <w:lang w:eastAsia="en-US"/>
              </w:rPr>
              <w:t>.</w:t>
            </w:r>
            <w:r w:rsidR="00364002">
              <w:rPr>
                <w:rFonts w:cs="Arial"/>
                <w:szCs w:val="17"/>
                <w:lang w:eastAsia="en-US"/>
              </w:rPr>
              <w:t>0</w:t>
            </w:r>
            <w:r w:rsidR="009C1C8B">
              <w:rPr>
                <w:rFonts w:cs="Arial"/>
                <w:szCs w:val="17"/>
                <w:lang w:eastAsia="en-US"/>
              </w:rPr>
              <w:t>0</w:t>
            </w:r>
          </w:p>
        </w:tc>
        <w:tc>
          <w:tcPr>
            <w:tcW w:w="4248" w:type="dxa"/>
          </w:tcPr>
          <w:p w14:paraId="70535654" w14:textId="2BCCD02C" w:rsidR="009C1C8B" w:rsidRPr="00880983" w:rsidRDefault="009C1C8B" w:rsidP="00EF0F79">
            <w:pPr>
              <w:ind w:left="0"/>
              <w:rPr>
                <w:rFonts w:cs="Arial"/>
                <w:szCs w:val="17"/>
                <w:lang w:eastAsia="en-US"/>
              </w:rPr>
            </w:pPr>
            <w:r>
              <w:rPr>
                <w:rFonts w:cs="Arial"/>
                <w:szCs w:val="17"/>
                <w:lang w:eastAsia="en-US"/>
              </w:rPr>
              <w:t>1</w:t>
            </w:r>
            <w:r w:rsidR="00440833">
              <w:rPr>
                <w:rFonts w:cs="Arial"/>
                <w:szCs w:val="17"/>
                <w:lang w:eastAsia="en-US"/>
              </w:rPr>
              <w:t>5</w:t>
            </w:r>
            <w:r>
              <w:rPr>
                <w:rFonts w:cs="Arial"/>
                <w:szCs w:val="17"/>
                <w:lang w:eastAsia="en-US"/>
              </w:rPr>
              <w:t xml:space="preserve"> </w:t>
            </w:r>
            <w:r w:rsidR="00747C5D">
              <w:rPr>
                <w:rFonts w:cs="Arial"/>
                <w:szCs w:val="17"/>
                <w:lang w:eastAsia="en-US"/>
              </w:rPr>
              <w:t>februari</w:t>
            </w:r>
            <w:r>
              <w:rPr>
                <w:rFonts w:cs="Arial"/>
                <w:szCs w:val="17"/>
                <w:lang w:eastAsia="en-US"/>
              </w:rPr>
              <w:t xml:space="preserve"> 202</w:t>
            </w:r>
            <w:r w:rsidR="00747C5D">
              <w:rPr>
                <w:rFonts w:cs="Arial"/>
                <w:szCs w:val="17"/>
                <w:lang w:eastAsia="en-US"/>
              </w:rPr>
              <w:t>2</w:t>
            </w:r>
          </w:p>
        </w:tc>
      </w:tr>
      <w:tr w:rsidR="00747C5D" w:rsidRPr="009B7419" w14:paraId="0F15AB14" w14:textId="77777777" w:rsidTr="00747C5D">
        <w:tc>
          <w:tcPr>
            <w:tcW w:w="845" w:type="dxa"/>
          </w:tcPr>
          <w:p w14:paraId="121EA6EC" w14:textId="30DBB413" w:rsidR="00747C5D" w:rsidRPr="009B7419" w:rsidRDefault="00747C5D" w:rsidP="00EF0F79">
            <w:pPr>
              <w:ind w:left="0"/>
              <w:rPr>
                <w:rFonts w:cs="Arial"/>
                <w:szCs w:val="17"/>
                <w:lang w:eastAsia="en-US"/>
              </w:rPr>
            </w:pPr>
            <w:r>
              <w:rPr>
                <w:rFonts w:cs="Arial"/>
                <w:szCs w:val="17"/>
                <w:lang w:eastAsia="en-US"/>
              </w:rPr>
              <w:t>2</w:t>
            </w:r>
          </w:p>
        </w:tc>
        <w:tc>
          <w:tcPr>
            <w:tcW w:w="3119" w:type="dxa"/>
          </w:tcPr>
          <w:p w14:paraId="3CF669A0" w14:textId="01D7168F" w:rsidR="00747C5D" w:rsidRPr="00880983" w:rsidRDefault="00440833" w:rsidP="00EF0F79">
            <w:pPr>
              <w:ind w:left="0"/>
              <w:rPr>
                <w:rFonts w:cs="Arial"/>
                <w:szCs w:val="17"/>
                <w:lang w:eastAsia="en-US"/>
              </w:rPr>
            </w:pPr>
            <w:r>
              <w:rPr>
                <w:rFonts w:cs="Arial"/>
                <w:szCs w:val="17"/>
                <w:lang w:eastAsia="en-US"/>
              </w:rPr>
              <w:t>24</w:t>
            </w:r>
            <w:r w:rsidR="00747C5D">
              <w:rPr>
                <w:rFonts w:cs="Arial"/>
                <w:szCs w:val="17"/>
                <w:lang w:eastAsia="en-US"/>
              </w:rPr>
              <w:t xml:space="preserve"> februari 2022, 13.</w:t>
            </w:r>
            <w:r w:rsidR="00364002">
              <w:rPr>
                <w:rFonts w:cs="Arial"/>
                <w:szCs w:val="17"/>
                <w:lang w:eastAsia="en-US"/>
              </w:rPr>
              <w:t>0</w:t>
            </w:r>
            <w:r w:rsidR="00747C5D">
              <w:rPr>
                <w:rFonts w:cs="Arial"/>
                <w:szCs w:val="17"/>
                <w:lang w:eastAsia="en-US"/>
              </w:rPr>
              <w:t>0</w:t>
            </w:r>
          </w:p>
        </w:tc>
        <w:tc>
          <w:tcPr>
            <w:tcW w:w="4248" w:type="dxa"/>
          </w:tcPr>
          <w:p w14:paraId="543EFA50" w14:textId="7B8C513C" w:rsidR="00747C5D" w:rsidRPr="00880983" w:rsidRDefault="00440833" w:rsidP="00EF0F79">
            <w:pPr>
              <w:ind w:left="0"/>
              <w:rPr>
                <w:rFonts w:cs="Arial"/>
                <w:szCs w:val="17"/>
                <w:lang w:eastAsia="en-US"/>
              </w:rPr>
            </w:pPr>
            <w:r>
              <w:rPr>
                <w:rFonts w:cs="Arial"/>
                <w:szCs w:val="17"/>
                <w:lang w:eastAsia="en-US"/>
              </w:rPr>
              <w:t>3 maart</w:t>
            </w:r>
            <w:r w:rsidR="00747C5D">
              <w:rPr>
                <w:rFonts w:cs="Arial"/>
                <w:szCs w:val="17"/>
                <w:lang w:eastAsia="en-US"/>
              </w:rPr>
              <w:t xml:space="preserve"> 2022</w:t>
            </w:r>
          </w:p>
        </w:tc>
      </w:tr>
    </w:tbl>
    <w:p w14:paraId="1F686241" w14:textId="77777777" w:rsidR="009C1C8B" w:rsidRPr="00B31980" w:rsidRDefault="009C1C8B" w:rsidP="009C1C8B">
      <w:pPr>
        <w:pStyle w:val="Lijstalinea"/>
        <w:spacing w:line="240" w:lineRule="atLeast"/>
      </w:pPr>
    </w:p>
    <w:tbl>
      <w:tblPr>
        <w:tblStyle w:val="Tabelraster"/>
        <w:tblW w:w="0" w:type="auto"/>
        <w:tblInd w:w="851" w:type="dxa"/>
        <w:tblLook w:val="04A0" w:firstRow="1" w:lastRow="0" w:firstColumn="1" w:lastColumn="0" w:noHBand="0" w:noVBand="1"/>
      </w:tblPr>
      <w:tblGrid>
        <w:gridCol w:w="845"/>
        <w:gridCol w:w="3119"/>
        <w:gridCol w:w="4248"/>
      </w:tblGrid>
      <w:tr w:rsidR="009C1C8B" w:rsidRPr="009B7419" w14:paraId="7C5117F7" w14:textId="77777777" w:rsidTr="00EF0F79">
        <w:tc>
          <w:tcPr>
            <w:tcW w:w="845" w:type="dxa"/>
          </w:tcPr>
          <w:p w14:paraId="028E191B" w14:textId="77777777" w:rsidR="009C1C8B" w:rsidRPr="009B7419" w:rsidRDefault="009C1C8B" w:rsidP="00EF0F79">
            <w:pPr>
              <w:ind w:left="0"/>
              <w:rPr>
                <w:rFonts w:cs="Arial"/>
                <w:szCs w:val="17"/>
                <w:lang w:eastAsia="en-US"/>
              </w:rPr>
            </w:pPr>
            <w:r w:rsidRPr="009B7419">
              <w:rPr>
                <w:rFonts w:cs="Arial"/>
                <w:szCs w:val="17"/>
                <w:lang w:eastAsia="en-US"/>
              </w:rPr>
              <w:t>Ronde</w:t>
            </w:r>
          </w:p>
        </w:tc>
        <w:tc>
          <w:tcPr>
            <w:tcW w:w="3119" w:type="dxa"/>
          </w:tcPr>
          <w:p w14:paraId="2065CAD8" w14:textId="77777777" w:rsidR="009C1C8B" w:rsidRPr="009B7419" w:rsidRDefault="009C1C8B" w:rsidP="00EF0F79">
            <w:pPr>
              <w:ind w:left="0"/>
              <w:rPr>
                <w:rFonts w:cs="Arial"/>
                <w:szCs w:val="17"/>
                <w:lang w:eastAsia="en-US"/>
              </w:rPr>
            </w:pPr>
            <w:r w:rsidRPr="009B7419">
              <w:rPr>
                <w:rFonts w:cs="Arial"/>
                <w:szCs w:val="17"/>
                <w:lang w:eastAsia="en-US"/>
              </w:rPr>
              <w:t>Datum indienen vragen</w:t>
            </w:r>
          </w:p>
        </w:tc>
        <w:tc>
          <w:tcPr>
            <w:tcW w:w="4248" w:type="dxa"/>
          </w:tcPr>
          <w:p w14:paraId="7C23967C" w14:textId="77777777" w:rsidR="009C1C8B" w:rsidRPr="009B7419" w:rsidRDefault="009C1C8B" w:rsidP="00EF0F79">
            <w:pPr>
              <w:ind w:left="0"/>
              <w:rPr>
                <w:rFonts w:cs="Arial"/>
                <w:szCs w:val="17"/>
                <w:lang w:eastAsia="en-US"/>
              </w:rPr>
            </w:pPr>
            <w:r w:rsidRPr="009B7419">
              <w:rPr>
                <w:rFonts w:cs="Arial"/>
                <w:szCs w:val="17"/>
                <w:lang w:eastAsia="en-US"/>
              </w:rPr>
              <w:t>Datum versturen N</w:t>
            </w:r>
            <w:r>
              <w:rPr>
                <w:rFonts w:cs="Arial"/>
                <w:szCs w:val="17"/>
                <w:lang w:eastAsia="en-US"/>
              </w:rPr>
              <w:t>ota van Inlichtingen</w:t>
            </w:r>
          </w:p>
        </w:tc>
      </w:tr>
      <w:tr w:rsidR="00440833" w:rsidRPr="009B7419" w14:paraId="5BB7D07D" w14:textId="77777777" w:rsidTr="00EF0F79">
        <w:tc>
          <w:tcPr>
            <w:tcW w:w="845" w:type="dxa"/>
          </w:tcPr>
          <w:p w14:paraId="4E1167EC" w14:textId="77777777" w:rsidR="00440833" w:rsidRPr="009B7419" w:rsidRDefault="00440833" w:rsidP="00440833">
            <w:pPr>
              <w:ind w:left="0"/>
              <w:rPr>
                <w:rFonts w:cs="Arial"/>
                <w:szCs w:val="17"/>
                <w:lang w:eastAsia="en-US"/>
              </w:rPr>
            </w:pPr>
            <w:r>
              <w:rPr>
                <w:rFonts w:cs="Arial"/>
                <w:szCs w:val="17"/>
                <w:lang w:eastAsia="en-US"/>
              </w:rPr>
              <w:t>1</w:t>
            </w:r>
          </w:p>
        </w:tc>
        <w:tc>
          <w:tcPr>
            <w:tcW w:w="3119" w:type="dxa"/>
          </w:tcPr>
          <w:p w14:paraId="0CCCB90E" w14:textId="07DDA64D" w:rsidR="00440833" w:rsidRPr="00880983" w:rsidRDefault="00440833" w:rsidP="00440833">
            <w:pPr>
              <w:ind w:left="0"/>
              <w:rPr>
                <w:rFonts w:cs="Arial"/>
                <w:szCs w:val="17"/>
                <w:lang w:eastAsia="en-US"/>
              </w:rPr>
            </w:pPr>
            <w:r>
              <w:rPr>
                <w:rFonts w:cs="Arial"/>
                <w:szCs w:val="17"/>
                <w:lang w:eastAsia="en-US"/>
              </w:rPr>
              <w:t>8 februari 2022, 13.00</w:t>
            </w:r>
          </w:p>
        </w:tc>
        <w:tc>
          <w:tcPr>
            <w:tcW w:w="4248" w:type="dxa"/>
          </w:tcPr>
          <w:p w14:paraId="24E40C47" w14:textId="3433E79C" w:rsidR="00440833" w:rsidRPr="00880983" w:rsidRDefault="00440833" w:rsidP="00440833">
            <w:pPr>
              <w:ind w:left="0"/>
              <w:rPr>
                <w:rFonts w:cs="Arial"/>
                <w:szCs w:val="17"/>
                <w:lang w:eastAsia="en-US"/>
              </w:rPr>
            </w:pPr>
            <w:r>
              <w:rPr>
                <w:rFonts w:cs="Arial"/>
                <w:szCs w:val="17"/>
                <w:lang w:eastAsia="en-US"/>
              </w:rPr>
              <w:t>15 februari 2022</w:t>
            </w:r>
          </w:p>
        </w:tc>
      </w:tr>
      <w:tr w:rsidR="00440833" w:rsidRPr="009B7419" w14:paraId="069686F1" w14:textId="77777777" w:rsidTr="00EF0F79">
        <w:tc>
          <w:tcPr>
            <w:tcW w:w="845" w:type="dxa"/>
          </w:tcPr>
          <w:p w14:paraId="35C63D4D" w14:textId="77777777" w:rsidR="00440833" w:rsidRPr="009B7419" w:rsidRDefault="00440833" w:rsidP="00440833">
            <w:pPr>
              <w:ind w:left="0"/>
              <w:rPr>
                <w:rFonts w:cs="Arial"/>
                <w:szCs w:val="17"/>
                <w:lang w:eastAsia="en-US"/>
              </w:rPr>
            </w:pPr>
            <w:r w:rsidRPr="009B7419">
              <w:rPr>
                <w:rFonts w:cs="Arial"/>
                <w:szCs w:val="17"/>
                <w:lang w:eastAsia="en-US"/>
              </w:rPr>
              <w:t>2</w:t>
            </w:r>
          </w:p>
        </w:tc>
        <w:tc>
          <w:tcPr>
            <w:tcW w:w="3119" w:type="dxa"/>
          </w:tcPr>
          <w:p w14:paraId="112A9069" w14:textId="7C960243" w:rsidR="00440833" w:rsidRPr="00880983" w:rsidRDefault="00440833" w:rsidP="00440833">
            <w:pPr>
              <w:ind w:left="0"/>
              <w:rPr>
                <w:rFonts w:cs="Arial"/>
                <w:szCs w:val="17"/>
                <w:lang w:eastAsia="en-US"/>
              </w:rPr>
            </w:pPr>
            <w:r>
              <w:rPr>
                <w:rFonts w:cs="Arial"/>
                <w:szCs w:val="17"/>
                <w:lang w:eastAsia="en-US"/>
              </w:rPr>
              <w:t>24 februari 2022, 13.00</w:t>
            </w:r>
          </w:p>
        </w:tc>
        <w:tc>
          <w:tcPr>
            <w:tcW w:w="4248" w:type="dxa"/>
          </w:tcPr>
          <w:p w14:paraId="28F2D307" w14:textId="6CB9A030" w:rsidR="00440833" w:rsidRPr="00880983" w:rsidRDefault="00440833" w:rsidP="00440833">
            <w:pPr>
              <w:ind w:left="0"/>
              <w:rPr>
                <w:rFonts w:cs="Arial"/>
                <w:szCs w:val="17"/>
                <w:lang w:eastAsia="en-US"/>
              </w:rPr>
            </w:pPr>
            <w:r>
              <w:rPr>
                <w:rFonts w:cs="Arial"/>
                <w:szCs w:val="17"/>
                <w:lang w:eastAsia="en-US"/>
              </w:rPr>
              <w:t>3 maart 2022</w:t>
            </w:r>
          </w:p>
        </w:tc>
      </w:tr>
    </w:tbl>
    <w:p w14:paraId="57C38565" w14:textId="77777777" w:rsidR="009C1C8B" w:rsidRDefault="009C1C8B" w:rsidP="009C1C8B">
      <w:pPr>
        <w:rPr>
          <w:rFonts w:eastAsia="Arial Unicode MS" w:hAnsi="Arial Unicode MS" w:cs="Arial Unicode MS"/>
        </w:rPr>
      </w:pPr>
    </w:p>
    <w:p w14:paraId="2F80B060" w14:textId="5CFB748E" w:rsidR="009C1C8B" w:rsidRPr="00EF0F79" w:rsidRDefault="009C1C8B" w:rsidP="009E06AC">
      <w:pPr>
        <w:pStyle w:val="Kop4"/>
        <w:ind w:left="851" w:hanging="851"/>
        <w:rPr>
          <w:sz w:val="17"/>
          <w:szCs w:val="17"/>
        </w:rPr>
      </w:pPr>
      <w:r w:rsidRPr="00EF0F79">
        <w:rPr>
          <w:sz w:val="17"/>
          <w:szCs w:val="17"/>
        </w:rPr>
        <w:t>Nota van inlichtingen</w:t>
      </w:r>
    </w:p>
    <w:p w14:paraId="0A66226E" w14:textId="1B7A6B8A" w:rsidR="0067326C" w:rsidRPr="00F23A44" w:rsidRDefault="0067326C" w:rsidP="0067326C">
      <w:r w:rsidRPr="00F23A44">
        <w:t xml:space="preserve">Gegadigden kunnen schriftelijk vragen stellen over het project, het aanbestedingsdossier en de aanbestedingsprocedure. Vragen dienen helder en eenduidig geformuleerd te worden met een verwijzing naar het onderdeel van het aanbestedingsdossier waarop de vraag betrekking heeft.  </w:t>
      </w:r>
    </w:p>
    <w:p w14:paraId="0B438D90" w14:textId="28233F04" w:rsidR="0067326C" w:rsidRPr="00F23A44" w:rsidRDefault="0067326C" w:rsidP="0067326C">
      <w:r w:rsidRPr="00F23A44">
        <w:t xml:space="preserve">De gestelde vragen worden door ProRail samengevoegd tot één algemene vragenlijst. Deze lijst wordt </w:t>
      </w:r>
      <w:r w:rsidR="00A723DC">
        <w:t>inclusief de</w:t>
      </w:r>
      <w:r w:rsidRPr="00F23A44">
        <w:t xml:space="preserve"> beantwoording verstrekt als bijlage bij de nota van inlichtingen. </w:t>
      </w:r>
      <w:r w:rsidR="00AB6001">
        <w:t>N</w:t>
      </w:r>
      <w:r w:rsidR="009E79D2">
        <w:t>ota</w:t>
      </w:r>
      <w:r w:rsidR="00AB6001">
        <w:t>’s</w:t>
      </w:r>
      <w:r w:rsidR="009E79D2">
        <w:t xml:space="preserve"> van inlichtingen word</w:t>
      </w:r>
      <w:r w:rsidR="00AB6001">
        <w:t>en</w:t>
      </w:r>
      <w:r w:rsidR="009E79D2">
        <w:t xml:space="preserve"> op TenderNed gepubliceerd.</w:t>
      </w:r>
    </w:p>
    <w:p w14:paraId="399A783F" w14:textId="77777777" w:rsidR="0067326C" w:rsidRPr="00F23A44" w:rsidRDefault="0067326C" w:rsidP="00FA47C3">
      <w:pPr>
        <w:spacing w:line="240" w:lineRule="auto"/>
        <w:ind w:left="0"/>
      </w:pPr>
    </w:p>
    <w:p w14:paraId="4B1AD180" w14:textId="77777777" w:rsidR="00AB6001" w:rsidRDefault="0067326C" w:rsidP="0067326C">
      <w:pPr>
        <w:rPr>
          <w:rFonts w:cs="Arial"/>
        </w:rPr>
      </w:pPr>
      <w:r w:rsidRPr="00AB6001">
        <w:rPr>
          <w:rFonts w:cs="Arial"/>
          <w:bCs/>
          <w:lang w:eastAsia="en-US"/>
        </w:rPr>
        <w:t xml:space="preserve">Vragen dienen te worden gesteld via de module </w:t>
      </w:r>
      <w:r w:rsidRPr="00AB6001">
        <w:rPr>
          <w:rFonts w:cs="Arial"/>
          <w:bCs/>
          <w:u w:val="single"/>
          <w:lang w:eastAsia="en-US"/>
        </w:rPr>
        <w:t>“Berichten”</w:t>
      </w:r>
      <w:r w:rsidRPr="00AB6001">
        <w:rPr>
          <w:rFonts w:cs="Arial"/>
          <w:bCs/>
          <w:lang w:eastAsia="en-US"/>
        </w:rPr>
        <w:t xml:space="preserve"> van TenderNed</w:t>
      </w:r>
      <w:r w:rsidR="00AB6001">
        <w:rPr>
          <w:rFonts w:cs="Arial"/>
          <w:bCs/>
          <w:lang w:eastAsia="en-US"/>
        </w:rPr>
        <w:t>. Uw v</w:t>
      </w:r>
      <w:r w:rsidR="009C1C8B" w:rsidRPr="00F23A44">
        <w:rPr>
          <w:rFonts w:cs="Arial"/>
        </w:rPr>
        <w:t xml:space="preserve">ragen dienen gesteld te zijn in bijgevoegd </w:t>
      </w:r>
      <w:r w:rsidR="009C1C8B" w:rsidRPr="00AB6001">
        <w:rPr>
          <w:rFonts w:cs="Arial"/>
        </w:rPr>
        <w:t xml:space="preserve">format </w:t>
      </w:r>
      <w:r w:rsidR="00AB6001" w:rsidRPr="00AB6001">
        <w:rPr>
          <w:rFonts w:eastAsia="Arial Unicode MS" w:cs="Arial Unicode MS"/>
        </w:rPr>
        <w:t>vragenlijst</w:t>
      </w:r>
      <w:r w:rsidR="00AB6001">
        <w:rPr>
          <w:rFonts w:eastAsia="Arial Unicode MS" w:cs="Arial Unicode MS"/>
          <w:b/>
          <w:bCs/>
        </w:rPr>
        <w:t xml:space="preserve"> </w:t>
      </w:r>
      <w:r w:rsidR="009C1C8B" w:rsidRPr="00F23A44">
        <w:rPr>
          <w:rFonts w:cs="Arial"/>
        </w:rPr>
        <w:t>(</w:t>
      </w:r>
      <w:r w:rsidR="00AB6001">
        <w:rPr>
          <w:rFonts w:cs="Arial"/>
        </w:rPr>
        <w:t xml:space="preserve">zie </w:t>
      </w:r>
      <w:r w:rsidR="009C1C8B" w:rsidRPr="00F23A44">
        <w:rPr>
          <w:rFonts w:cs="Arial"/>
        </w:rPr>
        <w:t xml:space="preserve">bijlage </w:t>
      </w:r>
      <w:r w:rsidR="009C1C8B" w:rsidRPr="00636052">
        <w:rPr>
          <w:rFonts w:cs="Arial"/>
        </w:rPr>
        <w:t>1,</w:t>
      </w:r>
      <w:r w:rsidR="009C1C8B">
        <w:rPr>
          <w:rFonts w:cs="Arial"/>
        </w:rPr>
        <w:t xml:space="preserve"> één vraag per cel</w:t>
      </w:r>
      <w:r w:rsidR="009C1C8B" w:rsidRPr="00F23A44">
        <w:rPr>
          <w:rFonts w:cs="Arial"/>
        </w:rPr>
        <w:t>)</w:t>
      </w:r>
      <w:r w:rsidR="00AB6001">
        <w:rPr>
          <w:rFonts w:cs="Arial"/>
        </w:rPr>
        <w:t xml:space="preserve">, en als Excel bijlage aan het bericht op TenderNed te worden toegevoegd. Vragen die via de vraag en antwoordmodule van TenderNed worden ingediend, worden niet of slechts procedureel beantwoord. </w:t>
      </w:r>
    </w:p>
    <w:p w14:paraId="6BEE6944" w14:textId="77777777" w:rsidR="00AB6001" w:rsidRDefault="00AB6001" w:rsidP="0067326C">
      <w:pPr>
        <w:rPr>
          <w:rFonts w:cs="Arial"/>
        </w:rPr>
      </w:pPr>
    </w:p>
    <w:p w14:paraId="7603E5CB" w14:textId="1E8FC431" w:rsidR="0067326C" w:rsidRPr="00F23A44" w:rsidRDefault="009C1C8B" w:rsidP="0067326C">
      <w:pPr>
        <w:rPr>
          <w:rFonts w:cs="Arial"/>
        </w:rPr>
      </w:pPr>
      <w:r>
        <w:rPr>
          <w:rFonts w:cs="Arial"/>
        </w:rPr>
        <w:t xml:space="preserve">Bij deze aanbesteding zijn meerdere vragenrondes ingepland, voor de planning wordt verwezen naar artikel 2.2.1.2. De meest actuele uiterste datum voor </w:t>
      </w:r>
      <w:r w:rsidRPr="00F23A44">
        <w:rPr>
          <w:rFonts w:cs="Arial"/>
        </w:rPr>
        <w:t xml:space="preserve">het stellen van vragen is vermeld </w:t>
      </w:r>
      <w:r>
        <w:rPr>
          <w:rFonts w:cs="Arial"/>
        </w:rPr>
        <w:t xml:space="preserve">op TenderNed, dit kan afwijken van </w:t>
      </w:r>
      <w:r w:rsidR="00AB6001">
        <w:rPr>
          <w:rFonts w:cs="Arial"/>
        </w:rPr>
        <w:t>de</w:t>
      </w:r>
      <w:r>
        <w:rPr>
          <w:rFonts w:cs="Arial"/>
        </w:rPr>
        <w:t xml:space="preserve"> hierboven genoemde datum.</w:t>
      </w:r>
    </w:p>
    <w:p w14:paraId="0E93A5F1" w14:textId="77777777" w:rsidR="0067326C" w:rsidRDefault="0067326C" w:rsidP="0067326C"/>
    <w:p w14:paraId="5151D881" w14:textId="77777777" w:rsidR="0067326C" w:rsidRPr="00EF0F79" w:rsidRDefault="0067326C" w:rsidP="009E06AC">
      <w:pPr>
        <w:pStyle w:val="Kop4"/>
        <w:ind w:left="851" w:hanging="851"/>
        <w:rPr>
          <w:sz w:val="17"/>
          <w:szCs w:val="17"/>
        </w:rPr>
      </w:pPr>
      <w:r w:rsidRPr="00EF0F79">
        <w:rPr>
          <w:sz w:val="17"/>
          <w:szCs w:val="17"/>
        </w:rPr>
        <w:t>Individuele inlichtingen</w:t>
      </w:r>
    </w:p>
    <w:p w14:paraId="4BEBB16B" w14:textId="44B5D8E4" w:rsidR="006B4C9B" w:rsidRPr="00532323" w:rsidRDefault="006B4C9B" w:rsidP="006B4C9B">
      <w:pPr>
        <w:shd w:val="clear" w:color="auto" w:fill="FFFFFF"/>
      </w:pPr>
      <w:r w:rsidRPr="00532323">
        <w:t xml:space="preserve">Overeenkomstig het bepaalde in </w:t>
      </w:r>
      <w:r w:rsidR="00CE024A">
        <w:t>de</w:t>
      </w:r>
      <w:r w:rsidRPr="00532323">
        <w:t xml:space="preserve"> </w:t>
      </w:r>
      <w:bookmarkStart w:id="49" w:name="_Hlk91160832"/>
      <w:r w:rsidRPr="00532323">
        <w:t xml:space="preserve">Aanbestedingswet 2012 </w:t>
      </w:r>
      <w:bookmarkEnd w:id="49"/>
      <w:r w:rsidRPr="00532323">
        <w:t xml:space="preserve">kan een gegadigde verzoeken om inlichtingen individueel te verstrekken, indien openbaarmaking van de informatie schade zou toebrengen aan de gerechtvaardigde economische belangen van desbetreffende gegadigde. </w:t>
      </w:r>
    </w:p>
    <w:p w14:paraId="2C022692" w14:textId="77777777" w:rsidR="006B4C9B" w:rsidRPr="00532323" w:rsidRDefault="006B4C9B" w:rsidP="006B4C9B">
      <w:pPr>
        <w:shd w:val="clear" w:color="auto" w:fill="FFFFFF"/>
        <w:tabs>
          <w:tab w:val="left" w:pos="1140"/>
        </w:tabs>
      </w:pPr>
      <w:r w:rsidRPr="00532323">
        <w:t> </w:t>
      </w:r>
      <w:r>
        <w:tab/>
      </w:r>
    </w:p>
    <w:p w14:paraId="698E7A91" w14:textId="77777777" w:rsidR="006B4C9B" w:rsidRPr="00532323" w:rsidRDefault="006B4C9B" w:rsidP="006B4C9B">
      <w:pPr>
        <w:shd w:val="clear" w:color="auto" w:fill="FFFFFF"/>
      </w:pPr>
      <w:r w:rsidRPr="00532323">
        <w:t>Het verstrekken van individuele inlichtingen mag niet leiden tot een ongeoorloofde kennisvoorsprong, waarmee strijdigheid kan ontstaan met het gelijkheidsbeginsel. In dat geval zal ProRail de gegadigde de keuze bieden om de vraag in te trekken, dan wel algemeen te laten beantwoorden.</w:t>
      </w:r>
    </w:p>
    <w:p w14:paraId="1A00EA1D" w14:textId="77777777" w:rsidR="006B4C9B" w:rsidRPr="00532323" w:rsidRDefault="006B4C9B" w:rsidP="006B4C9B">
      <w:pPr>
        <w:shd w:val="clear" w:color="auto" w:fill="FFFFFF"/>
      </w:pPr>
      <w:r w:rsidRPr="00532323">
        <w:rPr>
          <w:rFonts w:ascii="Calibri" w:hAnsi="Calibri"/>
          <w:sz w:val="22"/>
          <w:szCs w:val="22"/>
        </w:rPr>
        <w:t> </w:t>
      </w:r>
    </w:p>
    <w:p w14:paraId="3022216B" w14:textId="76DE9AAA" w:rsidR="006B4C9B" w:rsidRDefault="006B4C9B" w:rsidP="006B4C9B">
      <w:pPr>
        <w:shd w:val="clear" w:color="auto" w:fill="FFFFFF"/>
      </w:pPr>
      <w:r w:rsidRPr="00532323">
        <w:t xml:space="preserve">Vragen dienen te worden gesteld via de module “Berichten” van TenderNed (hier kunt u uw vragenlijst als bijlage toevoegen). Vragen dienen gesteld te zijn in het bijgevoegde format (bijlage </w:t>
      </w:r>
      <w:r w:rsidR="00747C5D">
        <w:t>2</w:t>
      </w:r>
      <w:r w:rsidRPr="00532323">
        <w:t>).</w:t>
      </w:r>
    </w:p>
    <w:p w14:paraId="2868D945" w14:textId="77777777" w:rsidR="0067326C" w:rsidRDefault="0067326C" w:rsidP="00747C5D">
      <w:pPr>
        <w:ind w:left="0"/>
        <w:rPr>
          <w:rFonts w:cs="Arial"/>
        </w:rPr>
      </w:pPr>
    </w:p>
    <w:p w14:paraId="5963E5E9" w14:textId="77777777" w:rsidR="00E778E1" w:rsidRPr="00C81DA7" w:rsidRDefault="004D6B4E" w:rsidP="00747C5D">
      <w:pPr>
        <w:pStyle w:val="Kop3"/>
        <w:tabs>
          <w:tab w:val="clear" w:pos="720"/>
          <w:tab w:val="num" w:pos="851"/>
        </w:tabs>
        <w:ind w:left="851" w:hanging="851"/>
      </w:pPr>
      <w:bookmarkStart w:id="50" w:name="_Toc93310954"/>
      <w:r>
        <w:t>Inschrijving</w:t>
      </w:r>
      <w:bookmarkEnd w:id="50"/>
    </w:p>
    <w:p w14:paraId="6877FE2C" w14:textId="6EC090C8" w:rsidR="00270A94" w:rsidRDefault="00270A94" w:rsidP="00270A94">
      <w:bookmarkStart w:id="51" w:name="OLE_LINK2"/>
      <w:bookmarkEnd w:id="51"/>
      <w:r>
        <w:rPr>
          <w:szCs w:val="17"/>
        </w:rPr>
        <w:t>Uw aanbieding dient volledig en rechtsgeldig ondertekend vóór</w:t>
      </w:r>
      <w:r w:rsidRPr="00701EDF">
        <w:rPr>
          <w:szCs w:val="17"/>
        </w:rPr>
        <w:t xml:space="preserve"> de in TenderNed genoemde datum </w:t>
      </w:r>
      <w:r>
        <w:rPr>
          <w:szCs w:val="17"/>
        </w:rPr>
        <w:t>en</w:t>
      </w:r>
      <w:r>
        <w:t xml:space="preserve"> </w:t>
      </w:r>
      <w:r w:rsidRPr="00CA621B">
        <w:t>tijdstip</w:t>
      </w:r>
      <w:r>
        <w:rPr>
          <w:szCs w:val="17"/>
        </w:rPr>
        <w:t xml:space="preserve"> te zijn ingediend via TenderNed. </w:t>
      </w:r>
      <w:r>
        <w:t>De</w:t>
      </w:r>
      <w:r w:rsidRPr="00C86972">
        <w:t xml:space="preserve"> </w:t>
      </w:r>
      <w:r>
        <w:t>in TenderNed genoemde</w:t>
      </w:r>
      <w:r w:rsidRPr="00C86972">
        <w:t xml:space="preserve"> uiterste </w:t>
      </w:r>
      <w:r>
        <w:t xml:space="preserve">datum en </w:t>
      </w:r>
      <w:r w:rsidRPr="00C86972">
        <w:t>tijdstip</w:t>
      </w:r>
      <w:r>
        <w:t xml:space="preserve"> </w:t>
      </w:r>
      <w:r w:rsidRPr="00C86972">
        <w:t>geldt als een fatale termijn. Te la</w:t>
      </w:r>
      <w:r>
        <w:t xml:space="preserve">te of op andere wijze dan voorgeschreven in deze leidraad ingediende </w:t>
      </w:r>
      <w:r w:rsidRPr="00C86972">
        <w:t>aanmeldingen worden niet beoordeeld</w:t>
      </w:r>
      <w:r>
        <w:t xml:space="preserve"> en zullen als niet gedaan worden beschouwd.</w:t>
      </w:r>
      <w:r w:rsidRPr="00C86972">
        <w:t xml:space="preserve"> De overig</w:t>
      </w:r>
      <w:r>
        <w:t xml:space="preserve"> genoemde </w:t>
      </w:r>
      <w:r w:rsidRPr="00C86972">
        <w:t xml:space="preserve">termijnen </w:t>
      </w:r>
      <w:r>
        <w:t xml:space="preserve">in TenderNed </w:t>
      </w:r>
      <w:r w:rsidRPr="00C86972">
        <w:t>zijn indicatief</w:t>
      </w:r>
      <w:r>
        <w:t xml:space="preserve">. </w:t>
      </w:r>
      <w:r>
        <w:rPr>
          <w:szCs w:val="17"/>
        </w:rPr>
        <w:t xml:space="preserve">Het is niet toegestaan om uw aanbieding op een andere wijze in te dienen. </w:t>
      </w:r>
    </w:p>
    <w:p w14:paraId="5E5ED8B7" w14:textId="77777777" w:rsidR="00270A94" w:rsidRDefault="00270A94" w:rsidP="00270A94">
      <w:pPr>
        <w:rPr>
          <w:rFonts w:cs="Arial"/>
        </w:rPr>
      </w:pPr>
    </w:p>
    <w:p w14:paraId="77ACD28C" w14:textId="77777777" w:rsidR="00270A94" w:rsidRDefault="00270A94" w:rsidP="00270A94">
      <w:pPr>
        <w:rPr>
          <w:rFonts w:cs="Arial"/>
        </w:rPr>
      </w:pPr>
      <w:r>
        <w:rPr>
          <w:rFonts w:cs="Arial"/>
        </w:rPr>
        <w:t xml:space="preserve">Voor het indienen van uw aanbieding gaat u in TenderNed naar “Mijn inschrijving”. </w:t>
      </w:r>
    </w:p>
    <w:p w14:paraId="3C6A33BC" w14:textId="6A20B168" w:rsidR="00270A94" w:rsidRDefault="00270A94" w:rsidP="00180CEA">
      <w:pPr>
        <w:pStyle w:val="Lijstalinea"/>
        <w:numPr>
          <w:ilvl w:val="0"/>
          <w:numId w:val="11"/>
        </w:numPr>
        <w:ind w:left="1276" w:hanging="283"/>
      </w:pPr>
      <w:r w:rsidRPr="0075135D">
        <w:t xml:space="preserve">Bij het onderdeel “Eisen beantwoorden” kunnen de gevraagde stukken met betrekking tot de </w:t>
      </w:r>
      <w:r w:rsidRPr="001E6AEC">
        <w:t>uitsluitingsgronden en geschiktheidseisen worden ingediend (UEA en bewijsstukken</w:t>
      </w:r>
      <w:r w:rsidR="00747C5D">
        <w:t>)</w:t>
      </w:r>
      <w:r w:rsidRPr="001E6AEC">
        <w:t xml:space="preserve"> </w:t>
      </w:r>
    </w:p>
    <w:p w14:paraId="514F99F3" w14:textId="77777777" w:rsidR="00270A94" w:rsidRDefault="00270A94" w:rsidP="00180CEA">
      <w:pPr>
        <w:pStyle w:val="Lijstalinea"/>
        <w:numPr>
          <w:ilvl w:val="0"/>
          <w:numId w:val="11"/>
        </w:numPr>
        <w:ind w:left="1276" w:hanging="283"/>
      </w:pPr>
      <w:r w:rsidRPr="0075135D">
        <w:t>Bij het onderdeel “Gunningscriteria beantwoorden” kunnen onder het tabblad “Criteria” de stukken ten behoeve van de aanbieding worden ingevuld. U dient bij</w:t>
      </w:r>
      <w:r w:rsidRPr="00DB1CA3">
        <w:rPr>
          <w:i/>
        </w:rPr>
        <w:t xml:space="preserve"> alle</w:t>
      </w:r>
      <w:r w:rsidRPr="001E6AEC">
        <w:t xml:space="preserve"> criteria het hokje aan te vinken bij “Dit criterium is beantwoord”. </w:t>
      </w:r>
    </w:p>
    <w:p w14:paraId="75D1D345" w14:textId="77777777" w:rsidR="00270A94" w:rsidRPr="001E6AEC" w:rsidRDefault="00270A94" w:rsidP="00180CEA">
      <w:pPr>
        <w:pStyle w:val="Lijstalinea"/>
        <w:numPr>
          <w:ilvl w:val="0"/>
          <w:numId w:val="11"/>
        </w:numPr>
        <w:ind w:left="1276" w:hanging="283"/>
      </w:pPr>
      <w:r w:rsidRPr="0075135D">
        <w:t>Na het beantwoorden van alle gunningscriteria dient de stap “Inschrijving op de aanbesteding” te worden doorlopen</w:t>
      </w:r>
      <w:r w:rsidRPr="001E6AEC">
        <w:t xml:space="preserve"> om uw aanbieding in te dienen.</w:t>
      </w:r>
    </w:p>
    <w:p w14:paraId="3ED0E7F5" w14:textId="36D567AE" w:rsidR="00270A94" w:rsidRDefault="00270A94" w:rsidP="00FF6347">
      <w:pPr>
        <w:overflowPunct/>
        <w:autoSpaceDE/>
        <w:autoSpaceDN/>
        <w:adjustRightInd/>
        <w:spacing w:line="240" w:lineRule="auto"/>
        <w:ind w:left="0"/>
        <w:textAlignment w:val="auto"/>
      </w:pPr>
    </w:p>
    <w:p w14:paraId="6F5F795E" w14:textId="77777777" w:rsidR="00270A94" w:rsidRDefault="00270A94" w:rsidP="00270A94">
      <w:pPr>
        <w:rPr>
          <w:rFonts w:eastAsia="Arial Unicode MS" w:hAnsi="Arial Unicode MS" w:cs="Arial Unicode MS"/>
        </w:rPr>
      </w:pPr>
      <w:r w:rsidRPr="00144C4D">
        <w:rPr>
          <w:szCs w:val="17"/>
        </w:rPr>
        <w:t>H</w:t>
      </w:r>
      <w:r>
        <w:rPr>
          <w:szCs w:val="17"/>
        </w:rPr>
        <w:t xml:space="preserve">et Uniform Europees Aanbestedingsdocument </w:t>
      </w:r>
      <w:r w:rsidRPr="00185729">
        <w:rPr>
          <w:szCs w:val="17"/>
        </w:rPr>
        <w:t>(UEA) en</w:t>
      </w:r>
      <w:r>
        <w:rPr>
          <w:szCs w:val="17"/>
        </w:rPr>
        <w:t xml:space="preserve"> het </w:t>
      </w:r>
      <w:r w:rsidRPr="008D19F4">
        <w:rPr>
          <w:szCs w:val="17"/>
        </w:rPr>
        <w:t>inschrijvingsformulier (</w:t>
      </w:r>
      <w:proofErr w:type="gramStart"/>
      <w:r w:rsidRPr="008D19F4">
        <w:rPr>
          <w:szCs w:val="17"/>
        </w:rPr>
        <w:t>conform</w:t>
      </w:r>
      <w:proofErr w:type="gramEnd"/>
      <w:r w:rsidRPr="008D19F4">
        <w:rPr>
          <w:szCs w:val="17"/>
        </w:rPr>
        <w:t xml:space="preserve"> bijlage 4)</w:t>
      </w:r>
      <w:r w:rsidRPr="00144C4D">
        <w:rPr>
          <w:szCs w:val="17"/>
        </w:rPr>
        <w:t xml:space="preserve"> </w:t>
      </w:r>
      <w:r>
        <w:rPr>
          <w:szCs w:val="17"/>
        </w:rPr>
        <w:t xml:space="preserve">dienen </w:t>
      </w:r>
      <w:r w:rsidRPr="00F05B76">
        <w:rPr>
          <w:b/>
          <w:szCs w:val="17"/>
        </w:rPr>
        <w:t>direct bij de aanbieding</w:t>
      </w:r>
      <w:r w:rsidRPr="00144C4D">
        <w:rPr>
          <w:szCs w:val="17"/>
        </w:rPr>
        <w:t xml:space="preserve"> te worden ingediend. </w:t>
      </w:r>
      <w:proofErr w:type="gramStart"/>
      <w:r>
        <w:rPr>
          <w:rFonts w:eastAsia="Arial Unicode MS" w:hAnsi="Arial Unicode MS" w:cs="Arial Unicode MS"/>
        </w:rPr>
        <w:t>Indien</w:t>
      </w:r>
      <w:proofErr w:type="gramEnd"/>
      <w:r>
        <w:rPr>
          <w:rFonts w:eastAsia="Arial Unicode MS" w:hAnsi="Arial Unicode MS" w:cs="Arial Unicode MS"/>
        </w:rPr>
        <w:t xml:space="preserve"> andere documenten reeds direct bij de aanbieding moeten worden ingediend, zal dat in deze leidraad in hoofdstuk 3 en 4 worden vermeld.</w:t>
      </w:r>
    </w:p>
    <w:p w14:paraId="3CC00369" w14:textId="0F4E6FB5" w:rsidR="00270A94" w:rsidRPr="00144C4D" w:rsidRDefault="00270A94" w:rsidP="00270A94">
      <w:pPr>
        <w:rPr>
          <w:szCs w:val="17"/>
        </w:rPr>
      </w:pPr>
      <w:r w:rsidRPr="00D804BC">
        <w:rPr>
          <w:szCs w:val="17"/>
        </w:rPr>
        <w:t xml:space="preserve">Alle overige in TenderNed onder </w:t>
      </w:r>
      <w:r>
        <w:rPr>
          <w:szCs w:val="17"/>
        </w:rPr>
        <w:t>‘Eisen’ en ‘G</w:t>
      </w:r>
      <w:r w:rsidRPr="00D804BC">
        <w:rPr>
          <w:szCs w:val="17"/>
        </w:rPr>
        <w:t>unningscriteria</w:t>
      </w:r>
      <w:r>
        <w:rPr>
          <w:szCs w:val="17"/>
        </w:rPr>
        <w:t>’</w:t>
      </w:r>
      <w:r w:rsidRPr="00D804BC">
        <w:rPr>
          <w:szCs w:val="17"/>
        </w:rPr>
        <w:t xml:space="preserve"> genoemde documenten dienen op grond van het bepaalde in artikel 14, lid 3 ARN</w:t>
      </w:r>
      <w:r w:rsidRPr="00D804BC">
        <w:rPr>
          <w:szCs w:val="17"/>
          <w:vertAlign w:val="superscript"/>
        </w:rPr>
        <w:t>2016</w:t>
      </w:r>
      <w:r w:rsidRPr="00D804BC">
        <w:rPr>
          <w:szCs w:val="17"/>
        </w:rPr>
        <w:t xml:space="preserve"> </w:t>
      </w:r>
      <w:r w:rsidRPr="00F05B76">
        <w:rPr>
          <w:b/>
          <w:szCs w:val="17"/>
        </w:rPr>
        <w:t>binnen 48 uur</w:t>
      </w:r>
      <w:r w:rsidRPr="00D804BC">
        <w:rPr>
          <w:szCs w:val="17"/>
        </w:rPr>
        <w:t xml:space="preserve"> (op werkdagen) </w:t>
      </w:r>
      <w:r w:rsidRPr="00F05B76">
        <w:rPr>
          <w:b/>
          <w:szCs w:val="17"/>
        </w:rPr>
        <w:t>na het verzoek daartoe van ProRail</w:t>
      </w:r>
      <w:r w:rsidRPr="00D804BC">
        <w:rPr>
          <w:szCs w:val="17"/>
        </w:rPr>
        <w:t xml:space="preserve"> via “Berichten” in TenderNed te worden ingediend.</w:t>
      </w:r>
    </w:p>
    <w:p w14:paraId="2D4F9B27" w14:textId="77777777" w:rsidR="00270A94" w:rsidRDefault="00270A94" w:rsidP="00270A94">
      <w:pPr>
        <w:numPr>
          <w:ilvl w:val="12"/>
          <w:numId w:val="0"/>
        </w:numPr>
        <w:spacing w:line="260" w:lineRule="exact"/>
        <w:ind w:left="851"/>
      </w:pPr>
    </w:p>
    <w:p w14:paraId="61FFEFFF" w14:textId="5CBC7A9A" w:rsidR="00270A94" w:rsidRPr="00BF09A6" w:rsidRDefault="00270A94" w:rsidP="00270A94">
      <w:pPr>
        <w:rPr>
          <w:rFonts w:cs="Arial"/>
        </w:rPr>
      </w:pPr>
      <w:r>
        <w:rPr>
          <w:rFonts w:cs="Arial"/>
        </w:rPr>
        <w:t xml:space="preserve">Alle documenten dienen te voldoen aan de eisen zoals gesteld in hoofdstuk 3 en 4 van deze leidraad. </w:t>
      </w:r>
      <w:r w:rsidRPr="003F172A">
        <w:t xml:space="preserve">Het </w:t>
      </w:r>
      <w:r>
        <w:t xml:space="preserve">is </w:t>
      </w:r>
      <w:r w:rsidRPr="003F172A">
        <w:t>niet toegestaan om alternatieve aanbiedingen te doen.</w:t>
      </w:r>
      <w:r>
        <w:t xml:space="preserve"> </w:t>
      </w:r>
      <w:r>
        <w:rPr>
          <w:rFonts w:cs="Arial"/>
        </w:rPr>
        <w:t xml:space="preserve">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Pr="00BF09A6">
        <w:t>.</w:t>
      </w:r>
    </w:p>
    <w:p w14:paraId="4AA1EC43" w14:textId="77777777" w:rsidR="00962EC8" w:rsidRDefault="00962EC8" w:rsidP="00EA5F73"/>
    <w:p w14:paraId="40F1B29D" w14:textId="77777777" w:rsidR="00270A94" w:rsidRPr="00EA43D0" w:rsidRDefault="00270A94" w:rsidP="00270A94">
      <w:pPr>
        <w:rPr>
          <w:b/>
        </w:rPr>
      </w:pPr>
      <w:r w:rsidRPr="00EA43D0">
        <w:rPr>
          <w:b/>
        </w:rPr>
        <w:t>Inschrijving met Uniform Europees Aanbestedingsdocument (UEA)</w:t>
      </w:r>
      <w:r w:rsidRPr="00EA43D0">
        <w:rPr>
          <w:b/>
        </w:rPr>
        <w:br/>
      </w:r>
    </w:p>
    <w:p w14:paraId="135DF692" w14:textId="77777777" w:rsidR="00270A94" w:rsidRPr="001E6AEC" w:rsidRDefault="00270A94" w:rsidP="00054931">
      <w:pPr>
        <w:pStyle w:val="Lijstalinea"/>
        <w:numPr>
          <w:ilvl w:val="0"/>
          <w:numId w:val="12"/>
        </w:numPr>
        <w:rPr>
          <w:b/>
        </w:rPr>
      </w:pPr>
      <w:r w:rsidRPr="001E6AEC">
        <w:rPr>
          <w:b/>
        </w:rPr>
        <w:t xml:space="preserve">UEA bij zelfstandige </w:t>
      </w:r>
      <w:r>
        <w:rPr>
          <w:b/>
        </w:rPr>
        <w:t>inschrijving</w:t>
      </w:r>
    </w:p>
    <w:p w14:paraId="39485E61" w14:textId="77777777" w:rsidR="00270A94" w:rsidRDefault="00270A94" w:rsidP="00270A94">
      <w:pPr>
        <w:ind w:left="1211"/>
      </w:pPr>
      <w:r>
        <w:t>Bij de inschrijving in TenderNed dient het UEA door de inschrijver te worden geüpload bij de eis “</w:t>
      </w:r>
      <w:r w:rsidRPr="00A25DEC">
        <w:rPr>
          <w:i/>
        </w:rPr>
        <w:t>Uniform Europees Aanbestedingsdocument</w:t>
      </w:r>
      <w:r>
        <w:t xml:space="preserve">”. </w:t>
      </w:r>
    </w:p>
    <w:p w14:paraId="28598B07" w14:textId="77777777" w:rsidR="00270A94" w:rsidRDefault="00270A94" w:rsidP="00270A94">
      <w:pPr>
        <w:ind w:left="1211"/>
        <w:rPr>
          <w:b/>
        </w:rPr>
      </w:pPr>
    </w:p>
    <w:p w14:paraId="0E375294" w14:textId="77777777" w:rsidR="00270A94" w:rsidRPr="000339A8" w:rsidRDefault="00270A94" w:rsidP="00270A94">
      <w:pPr>
        <w:ind w:left="1211"/>
        <w:rPr>
          <w:b/>
        </w:rPr>
      </w:pPr>
      <w:r w:rsidRPr="00A855FC">
        <w:rPr>
          <w:b/>
        </w:rPr>
        <w:t xml:space="preserve">Het ontbreken van </w:t>
      </w:r>
      <w:r>
        <w:rPr>
          <w:b/>
        </w:rPr>
        <w:t>het</w:t>
      </w:r>
      <w:r w:rsidRPr="00A855FC">
        <w:rPr>
          <w:b/>
        </w:rPr>
        <w:t xml:space="preserve"> </w:t>
      </w:r>
      <w:r>
        <w:rPr>
          <w:b/>
        </w:rPr>
        <w:t>UEA of het Inschrijvingsformulier</w:t>
      </w:r>
      <w:r w:rsidRPr="00A855FC">
        <w:rPr>
          <w:b/>
        </w:rPr>
        <w:t xml:space="preserve"> bij </w:t>
      </w:r>
      <w:r>
        <w:rPr>
          <w:b/>
        </w:rPr>
        <w:t>inschrijving</w:t>
      </w:r>
      <w:r w:rsidRPr="00A855FC">
        <w:rPr>
          <w:b/>
        </w:rPr>
        <w:t xml:space="preserve"> leidt</w:t>
      </w:r>
      <w:r w:rsidRPr="000339A8">
        <w:rPr>
          <w:b/>
        </w:rPr>
        <w:t xml:space="preserve"> tot een ongeldige </w:t>
      </w:r>
      <w:r>
        <w:rPr>
          <w:b/>
        </w:rPr>
        <w:t>inschrijving</w:t>
      </w:r>
      <w:r w:rsidRPr="000339A8">
        <w:rPr>
          <w:b/>
        </w:rPr>
        <w:t xml:space="preserve">. Een </w:t>
      </w:r>
      <w:r>
        <w:rPr>
          <w:b/>
        </w:rPr>
        <w:t>inschrijving</w:t>
      </w:r>
      <w:r w:rsidRPr="000339A8">
        <w:rPr>
          <w:b/>
        </w:rPr>
        <w:t xml:space="preserve">, die anders dan via TenderNed wordt ingediend is </w:t>
      </w:r>
      <w:r>
        <w:rPr>
          <w:b/>
        </w:rPr>
        <w:t xml:space="preserve">eveneens </w:t>
      </w:r>
      <w:r w:rsidRPr="000339A8">
        <w:rPr>
          <w:b/>
        </w:rPr>
        <w:t>ongeldig.</w:t>
      </w:r>
    </w:p>
    <w:p w14:paraId="7B67B2BB" w14:textId="77777777" w:rsidR="00270A94" w:rsidRDefault="00270A94" w:rsidP="00270A94">
      <w:pPr>
        <w:pStyle w:val="Tekstzonderopmaak"/>
        <w:ind w:left="1211" w:firstLine="709"/>
      </w:pPr>
    </w:p>
    <w:p w14:paraId="5440AE43" w14:textId="77777777" w:rsidR="00270A94" w:rsidRPr="001E6AEC" w:rsidRDefault="00270A94" w:rsidP="00270A94">
      <w:pPr>
        <w:pStyle w:val="Tekstzonderopmaak"/>
        <w:ind w:left="502" w:firstLine="709"/>
        <w:rPr>
          <w:rFonts w:ascii="Arial" w:hAnsi="Arial" w:cs="Times New Roman"/>
          <w:b/>
          <w:spacing w:val="0"/>
          <w:sz w:val="17"/>
          <w:szCs w:val="20"/>
        </w:rPr>
      </w:pPr>
      <w:r w:rsidRPr="001E6AEC">
        <w:rPr>
          <w:rFonts w:ascii="Arial" w:hAnsi="Arial" w:cs="Times New Roman"/>
          <w:b/>
          <w:spacing w:val="0"/>
          <w:sz w:val="17"/>
          <w:szCs w:val="20"/>
        </w:rPr>
        <w:t>De in TenderNed genoemde uiterste datum met tijdstip geldt als een fatale termijn.</w:t>
      </w:r>
    </w:p>
    <w:p w14:paraId="506A23C5" w14:textId="77777777" w:rsidR="00270A94" w:rsidRPr="001E6AEC" w:rsidRDefault="00270A94" w:rsidP="00270A94">
      <w:pPr>
        <w:pStyle w:val="Tekstzonderopmaak"/>
        <w:ind w:left="1211" w:firstLine="709"/>
        <w:rPr>
          <w:rFonts w:ascii="Arial" w:hAnsi="Arial" w:cs="Times New Roman"/>
          <w:spacing w:val="0"/>
          <w:sz w:val="17"/>
          <w:szCs w:val="20"/>
        </w:rPr>
      </w:pPr>
    </w:p>
    <w:p w14:paraId="12EB17D5" w14:textId="77777777" w:rsidR="00270A94" w:rsidRPr="00482F3A" w:rsidRDefault="00270A94" w:rsidP="00270A94">
      <w:pPr>
        <w:ind w:left="1211"/>
        <w:rPr>
          <w:spacing w:val="1"/>
        </w:rPr>
      </w:pPr>
      <w:r w:rsidRPr="00482F3A">
        <w:rPr>
          <w:spacing w:val="1"/>
        </w:rPr>
        <w:t xml:space="preserve">Er wordt met klem op gewezen dat verklaringen, die achteraf (al dan niet na verificatie) onjuistheden </w:t>
      </w:r>
      <w:r w:rsidRPr="00482F3A">
        <w:rPr>
          <w:spacing w:val="-3"/>
        </w:rPr>
        <w:t xml:space="preserve">blijken te bevatten, of toezeggingen die niet (kunnen) worden waargemaakt, door ProRail kunnen </w:t>
      </w:r>
      <w:r w:rsidRPr="00482F3A">
        <w:rPr>
          <w:spacing w:val="1"/>
        </w:rPr>
        <w:t>worden opgevat als valse verklaringen. Dit kan uitsluiting van verdere aanbestedingsprocedures</w:t>
      </w:r>
      <w:r>
        <w:rPr>
          <w:spacing w:val="1"/>
        </w:rPr>
        <w:t xml:space="preserve"> </w:t>
      </w:r>
      <w:r w:rsidRPr="00482F3A">
        <w:rPr>
          <w:spacing w:val="1"/>
        </w:rPr>
        <w:t>van ProRail tot gevolg hebben.</w:t>
      </w:r>
    </w:p>
    <w:p w14:paraId="5FFE02FF" w14:textId="77777777" w:rsidR="00270A94" w:rsidRPr="00524B80" w:rsidRDefault="00270A94" w:rsidP="00270A94"/>
    <w:p w14:paraId="60BD9FC8" w14:textId="7C345EEF" w:rsidR="00180CEA" w:rsidRPr="00180CEA" w:rsidRDefault="00270A94" w:rsidP="00180CEA">
      <w:pPr>
        <w:pStyle w:val="Lijstalinea"/>
        <w:numPr>
          <w:ilvl w:val="0"/>
          <w:numId w:val="12"/>
        </w:numPr>
        <w:rPr>
          <w:b/>
          <w:i/>
        </w:rPr>
      </w:pPr>
      <w:r w:rsidRPr="00524B80">
        <w:rPr>
          <w:b/>
        </w:rPr>
        <w:t xml:space="preserve">UEA bij </w:t>
      </w:r>
      <w:r>
        <w:rPr>
          <w:b/>
        </w:rPr>
        <w:t xml:space="preserve">inschrijving </w:t>
      </w:r>
      <w:r w:rsidRPr="00524B80">
        <w:rPr>
          <w:b/>
        </w:rPr>
        <w:t>door een combinatie</w:t>
      </w:r>
      <w:r w:rsidRPr="00524B80">
        <w:rPr>
          <w:rStyle w:val="Voetnootmarkering"/>
          <w:b/>
        </w:rPr>
        <w:footnoteReference w:id="1"/>
      </w:r>
      <w:r w:rsidRPr="00524B80">
        <w:rPr>
          <w:b/>
        </w:rPr>
        <w:t xml:space="preserve"> </w:t>
      </w:r>
      <w:r w:rsidRPr="00967270">
        <w:rPr>
          <w:b/>
        </w:rPr>
        <w:t xml:space="preserve">- </w:t>
      </w:r>
      <w:r w:rsidRPr="00967270">
        <w:rPr>
          <w:i/>
        </w:rPr>
        <w:t>artikel 10</w:t>
      </w:r>
      <w:r>
        <w:rPr>
          <w:i/>
        </w:rPr>
        <w:t>.3</w:t>
      </w:r>
      <w:r w:rsidRPr="00967270">
        <w:rPr>
          <w:i/>
        </w:rPr>
        <w:t xml:space="preserve"> ARN</w:t>
      </w:r>
      <w:r w:rsidRPr="00967270">
        <w:rPr>
          <w:rFonts w:eastAsia="Arial Unicode MS"/>
          <w:i/>
          <w:sz w:val="18"/>
          <w:vertAlign w:val="superscript"/>
        </w:rPr>
        <w:t>2016</w:t>
      </w:r>
    </w:p>
    <w:p w14:paraId="67356D9D" w14:textId="5685B11C" w:rsidR="00270A94" w:rsidRDefault="00270A94" w:rsidP="00270A94">
      <w:pPr>
        <w:ind w:left="1211"/>
      </w:pPr>
      <w:r w:rsidRPr="00F05B76">
        <w:rPr>
          <w:spacing w:val="1"/>
        </w:rPr>
        <w:t>Een ondernemer die in combinatie met (een) andere ondernemer(s) - waaronder tijdelijke</w:t>
      </w:r>
      <w:r w:rsidRPr="00F05B76">
        <w:t xml:space="preserve"> samenwerkingsverbanden - deelneemt aan een aanbestedingsprocedure, moet zowel </w:t>
      </w:r>
      <w:r w:rsidRPr="00F05B76">
        <w:rPr>
          <w:b/>
        </w:rPr>
        <w:t xml:space="preserve">zijn eigen UEA, alsook het afzonderlijke UEA van de </w:t>
      </w:r>
      <w:proofErr w:type="spellStart"/>
      <w:r w:rsidRPr="00F05B76">
        <w:rPr>
          <w:b/>
        </w:rPr>
        <w:t>combinant</w:t>
      </w:r>
      <w:proofErr w:type="spellEnd"/>
      <w:r w:rsidRPr="00F05B76">
        <w:rPr>
          <w:b/>
        </w:rPr>
        <w:t xml:space="preserve"> </w:t>
      </w:r>
      <w:r w:rsidRPr="00F05B76">
        <w:t xml:space="preserve">indienen met daarin ingevuld de gevraagde gegevens in de delen II tot en met VI. Als er meerdere </w:t>
      </w:r>
      <w:proofErr w:type="spellStart"/>
      <w:r w:rsidRPr="00F05B76">
        <w:t>combinanten</w:t>
      </w:r>
      <w:proofErr w:type="spellEnd"/>
      <w:r w:rsidRPr="00F05B76">
        <w:t xml:space="preserve"> zijn, moet voor elke </w:t>
      </w:r>
      <w:proofErr w:type="spellStart"/>
      <w:r w:rsidRPr="00F05B76">
        <w:t>combinant</w:t>
      </w:r>
      <w:proofErr w:type="spellEnd"/>
      <w:r w:rsidRPr="00F05B76">
        <w:t xml:space="preserve"> een afzonderlijke UEA worden ingediend. </w:t>
      </w:r>
    </w:p>
    <w:p w14:paraId="07BB0AA9" w14:textId="77777777" w:rsidR="00270A94" w:rsidRPr="00F05B76" w:rsidRDefault="00270A94" w:rsidP="00180CEA">
      <w:pPr>
        <w:pStyle w:val="Lijstalinea"/>
        <w:numPr>
          <w:ilvl w:val="0"/>
          <w:numId w:val="11"/>
        </w:numPr>
        <w:ind w:left="1560" w:hanging="284"/>
      </w:pPr>
      <w:r w:rsidRPr="00F05B76">
        <w:t xml:space="preserve">Alle </w:t>
      </w:r>
      <w:proofErr w:type="spellStart"/>
      <w:r w:rsidRPr="00F05B76">
        <w:t>UEA’s</w:t>
      </w:r>
      <w:proofErr w:type="spellEnd"/>
      <w:r w:rsidRPr="00F05B76">
        <w:t xml:space="preserve"> dienen naar behoren te worden ingevuld en ondertekend en in TenderNed te worden </w:t>
      </w:r>
      <w:r>
        <w:t>g</w:t>
      </w:r>
      <w:r w:rsidRPr="00F05B76">
        <w:t xml:space="preserve">eüpload. </w:t>
      </w:r>
    </w:p>
    <w:p w14:paraId="2D94BB14" w14:textId="77777777" w:rsidR="00270A94" w:rsidRPr="00F05B76" w:rsidRDefault="00270A94" w:rsidP="00180CEA">
      <w:pPr>
        <w:pStyle w:val="Lijstalinea"/>
        <w:numPr>
          <w:ilvl w:val="0"/>
          <w:numId w:val="11"/>
        </w:numPr>
        <w:ind w:left="1560" w:hanging="284"/>
      </w:pPr>
      <w:r w:rsidRPr="00F05B76">
        <w:t xml:space="preserve">In elk UEA dient onder deel IIA, op pagina 3 van het UEA onder ‘’wijze van deelneming’’ de optie ‘’ja’’ aangevinkt te worden. </w:t>
      </w:r>
    </w:p>
    <w:p w14:paraId="3DD9C542" w14:textId="77777777" w:rsidR="00270A94" w:rsidRPr="00F05B76" w:rsidRDefault="00270A94" w:rsidP="00180CEA">
      <w:pPr>
        <w:pStyle w:val="Lijstalinea"/>
        <w:numPr>
          <w:ilvl w:val="0"/>
          <w:numId w:val="11"/>
        </w:numPr>
        <w:ind w:left="1560" w:hanging="284"/>
      </w:pPr>
      <w:proofErr w:type="gramStart"/>
      <w:r w:rsidRPr="00F05B76">
        <w:t>Tevens</w:t>
      </w:r>
      <w:proofErr w:type="gramEnd"/>
      <w:r w:rsidRPr="00F05B76">
        <w:t xml:space="preserve"> dient op elk UEA de rol van de ondernemer binnen de combinatie alsmede de identiteit van de andere </w:t>
      </w:r>
      <w:proofErr w:type="spellStart"/>
      <w:r w:rsidRPr="00F05B76">
        <w:t>combinant</w:t>
      </w:r>
      <w:proofErr w:type="spellEnd"/>
      <w:r w:rsidRPr="00F05B76">
        <w:t xml:space="preserve"> (bedrijfsnaam) te worden vermeld. </w:t>
      </w:r>
    </w:p>
    <w:p w14:paraId="66714A65" w14:textId="77777777" w:rsidR="00270A94" w:rsidRPr="00F05B76" w:rsidRDefault="00270A94" w:rsidP="00A547E1">
      <w:pPr>
        <w:pStyle w:val="Lijstalinea"/>
        <w:numPr>
          <w:ilvl w:val="0"/>
          <w:numId w:val="13"/>
        </w:numPr>
        <w:overflowPunct/>
        <w:autoSpaceDE/>
        <w:autoSpaceDN/>
        <w:adjustRightInd/>
        <w:spacing w:before="120" w:line="280" w:lineRule="exact"/>
        <w:ind w:left="1560" w:right="-170" w:hanging="284"/>
        <w:textAlignment w:val="auto"/>
        <w:rPr>
          <w:rFonts w:eastAsiaTheme="minorHAnsi"/>
          <w:b/>
          <w:color w:val="000000"/>
          <w:spacing w:val="-3"/>
          <w:lang w:eastAsia="en-US"/>
        </w:rPr>
      </w:pPr>
      <w:proofErr w:type="gramStart"/>
      <w:r w:rsidRPr="00F05B76">
        <w:rPr>
          <w:rFonts w:eastAsiaTheme="minorHAnsi"/>
          <w:b/>
          <w:color w:val="000000"/>
          <w:spacing w:val="-3"/>
          <w:lang w:eastAsia="en-US"/>
        </w:rPr>
        <w:t>Indien</w:t>
      </w:r>
      <w:proofErr w:type="gramEnd"/>
      <w:r w:rsidRPr="00F05B76">
        <w:rPr>
          <w:rFonts w:eastAsiaTheme="minorHAnsi"/>
          <w:b/>
          <w:color w:val="000000"/>
          <w:spacing w:val="-3"/>
          <w:lang w:eastAsia="en-US"/>
        </w:rPr>
        <w:t xml:space="preserve"> de identiteit niet is vermeld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andere </w:t>
      </w:r>
      <w:proofErr w:type="spellStart"/>
      <w:r w:rsidRPr="00F05B76">
        <w:rPr>
          <w:rFonts w:eastAsiaTheme="minorHAnsi"/>
          <w:b/>
          <w:color w:val="000000"/>
          <w:spacing w:val="-3"/>
          <w:lang w:eastAsia="en-US"/>
        </w:rPr>
        <w:t>combinant</w:t>
      </w:r>
      <w:proofErr w:type="spellEnd"/>
      <w:r w:rsidRPr="00F05B76">
        <w:rPr>
          <w:rFonts w:eastAsiaTheme="minorHAnsi"/>
          <w:b/>
          <w:color w:val="000000"/>
          <w:spacing w:val="-3"/>
          <w:lang w:eastAsia="en-US"/>
        </w:rPr>
        <w:t>(en) is niet ingediend, leidt dit tot ongeldigheid van de aanmelding.</w:t>
      </w:r>
    </w:p>
    <w:p w14:paraId="233FE13B" w14:textId="77777777" w:rsidR="00270A94" w:rsidRDefault="00270A94" w:rsidP="00270A94">
      <w:pPr>
        <w:overflowPunct/>
        <w:autoSpaceDE/>
        <w:autoSpaceDN/>
        <w:adjustRightInd/>
        <w:spacing w:line="280" w:lineRule="exact"/>
        <w:ind w:right="-170"/>
        <w:textAlignment w:val="auto"/>
        <w:rPr>
          <w:rFonts w:eastAsiaTheme="minorHAnsi" w:cs="Arial"/>
          <w:b/>
          <w:color w:val="000000"/>
          <w:sz w:val="20"/>
          <w:lang w:eastAsia="en-US"/>
        </w:rPr>
      </w:pPr>
    </w:p>
    <w:p w14:paraId="64B0546C" w14:textId="77777777" w:rsidR="00270A94" w:rsidRPr="00180CEA" w:rsidRDefault="00270A94" w:rsidP="00180CEA">
      <w:pPr>
        <w:pStyle w:val="Lijstalinea"/>
        <w:numPr>
          <w:ilvl w:val="0"/>
          <w:numId w:val="12"/>
        </w:numPr>
        <w:rPr>
          <w:b/>
        </w:rPr>
      </w:pPr>
      <w:r w:rsidRPr="00180CEA">
        <w:rPr>
          <w:b/>
        </w:rPr>
        <w:t>UEA bij inschrijving met beroep op draagkracht van andere entiteiten (natuurlijke personen of rechtspersonen)</w:t>
      </w:r>
    </w:p>
    <w:p w14:paraId="2D1A1B8F" w14:textId="77777777" w:rsidR="00270A94" w:rsidRPr="00F05B76" w:rsidRDefault="00270A94" w:rsidP="00180CEA">
      <w:pPr>
        <w:overflowPunct/>
        <w:autoSpaceDE/>
        <w:autoSpaceDN/>
        <w:adjustRightInd/>
        <w:spacing w:line="280" w:lineRule="exact"/>
        <w:ind w:left="1213" w:right="-170"/>
        <w:textAlignment w:val="auto"/>
        <w:rPr>
          <w:rFonts w:eastAsiaTheme="minorHAnsi" w:cs="Arial"/>
          <w:b/>
          <w:color w:val="000000"/>
          <w:szCs w:val="17"/>
          <w:lang w:eastAsia="en-US"/>
        </w:rPr>
      </w:pPr>
      <w:r w:rsidRPr="00F05B76">
        <w:rPr>
          <w:rFonts w:eastAsiaTheme="minorHAnsi" w:cs="Arial"/>
          <w:color w:val="000000"/>
          <w:spacing w:val="-3"/>
          <w:szCs w:val="17"/>
          <w:lang w:eastAsia="en-US"/>
        </w:rPr>
        <w:t xml:space="preserve">Een ondernemer die zelfstandig (of in combinatie) deelneemt en zich </w:t>
      </w:r>
      <w:r w:rsidRPr="00F05B76">
        <w:rPr>
          <w:rFonts w:eastAsiaTheme="minorHAnsi" w:cs="Arial"/>
          <w:b/>
          <w:color w:val="000000"/>
          <w:spacing w:val="-3"/>
          <w:szCs w:val="17"/>
          <w:lang w:eastAsia="en-US"/>
        </w:rPr>
        <w:t>beroept op de draagkracht</w:t>
      </w:r>
      <w:r w:rsidRPr="00F05B76">
        <w:rPr>
          <w:rFonts w:eastAsiaTheme="minorHAnsi" w:cs="Arial"/>
          <w:color w:val="000000"/>
          <w:spacing w:val="-3"/>
          <w:szCs w:val="17"/>
          <w:lang w:eastAsia="en-US"/>
        </w:rPr>
        <w:t xml:space="preserve"> van één of meer andere entiteiten (voor technische of beroepsbekwaamheid en/of financiële en economische draagkracht), </w:t>
      </w:r>
      <w:r w:rsidRPr="00F05B76">
        <w:rPr>
          <w:rFonts w:eastAsiaTheme="minorHAnsi" w:cs="Arial"/>
          <w:b/>
          <w:color w:val="000000"/>
          <w:spacing w:val="-3"/>
          <w:szCs w:val="17"/>
          <w:lang w:eastAsia="en-US"/>
        </w:rPr>
        <w:t>moet zijn eigen UEA samen met het UEA van de derde</w:t>
      </w:r>
      <w:r w:rsidRPr="00F05B76">
        <w:rPr>
          <w:rFonts w:eastAsiaTheme="minorHAnsi" w:cs="Arial"/>
          <w:color w:val="000000"/>
          <w:spacing w:val="-3"/>
          <w:szCs w:val="17"/>
          <w:lang w:eastAsia="en-US"/>
        </w:rPr>
        <w:t xml:space="preserve"> op wiens draagkracht hij een beroep doet, samen met de relevante informatie, indienen. Als er meerdere derden zijn moet voor elke derde een afzonderlijk UEA worden ingediend.</w:t>
      </w:r>
      <w:r w:rsidRPr="00F05B76">
        <w:rPr>
          <w:rFonts w:eastAsiaTheme="minorHAnsi" w:cs="Arial"/>
          <w:b/>
          <w:color w:val="000000"/>
          <w:szCs w:val="17"/>
          <w:lang w:eastAsia="en-US"/>
        </w:rPr>
        <w:t xml:space="preserve"> </w:t>
      </w:r>
    </w:p>
    <w:p w14:paraId="5D9FFD03" w14:textId="77777777" w:rsidR="00270A94" w:rsidRPr="00180CEA" w:rsidRDefault="00270A94" w:rsidP="00180CEA">
      <w:pPr>
        <w:pStyle w:val="Lijstalinea"/>
        <w:numPr>
          <w:ilvl w:val="0"/>
          <w:numId w:val="11"/>
        </w:numPr>
        <w:ind w:left="1560" w:hanging="284"/>
      </w:pPr>
      <w:r w:rsidRPr="00180CEA">
        <w:t xml:space="preserve">Alle </w:t>
      </w:r>
      <w:proofErr w:type="spellStart"/>
      <w:r w:rsidRPr="00180CEA">
        <w:t>UEA’s</w:t>
      </w:r>
      <w:proofErr w:type="spellEnd"/>
      <w:r w:rsidRPr="00180CEA">
        <w:t xml:space="preserve"> dienen naar behoren te worden ingevuld en ondertekend en in TenderNed te worden geüpload.</w:t>
      </w:r>
    </w:p>
    <w:p w14:paraId="5DBA418B" w14:textId="50FB9126" w:rsidR="00270A94" w:rsidRPr="00180CEA" w:rsidRDefault="00270A94" w:rsidP="00180CEA">
      <w:pPr>
        <w:pStyle w:val="Lijstalinea"/>
        <w:numPr>
          <w:ilvl w:val="0"/>
          <w:numId w:val="11"/>
        </w:numPr>
        <w:ind w:left="1560" w:hanging="284"/>
      </w:pPr>
      <w:r w:rsidRPr="00180CEA">
        <w:t xml:space="preserve">In elk UEA dient onder deel IIC, op pagina 5 van het UEA onder ’informatie over beroep op draagkracht van andere entiteiten’ de optie ‘’ja’’ aangevinkt te worden. </w:t>
      </w:r>
    </w:p>
    <w:p w14:paraId="4D714916" w14:textId="77777777" w:rsidR="00270A94" w:rsidRPr="00180CEA" w:rsidRDefault="00270A94" w:rsidP="00180CEA">
      <w:pPr>
        <w:pStyle w:val="Lijstalinea"/>
        <w:numPr>
          <w:ilvl w:val="0"/>
          <w:numId w:val="11"/>
        </w:numPr>
        <w:ind w:left="1560" w:hanging="284"/>
      </w:pPr>
      <w:proofErr w:type="gramStart"/>
      <w:r w:rsidRPr="00180CEA">
        <w:t>Tevens</w:t>
      </w:r>
      <w:proofErr w:type="gramEnd"/>
      <w:r w:rsidRPr="00180CEA">
        <w:t xml:space="preserve"> dient op de UEA van gegadigde de identiteit van de derde (bedrijfsnaam) op wiens draagkracht een beroep wordt gedaan te worden vermeld. </w:t>
      </w:r>
    </w:p>
    <w:p w14:paraId="0E0DB7CC" w14:textId="77777777" w:rsidR="00270A94" w:rsidRPr="00F05B76" w:rsidRDefault="00270A94" w:rsidP="00A547E1">
      <w:pPr>
        <w:pStyle w:val="Lijstalinea"/>
        <w:numPr>
          <w:ilvl w:val="0"/>
          <w:numId w:val="13"/>
        </w:numPr>
        <w:overflowPunct/>
        <w:autoSpaceDE/>
        <w:autoSpaceDN/>
        <w:adjustRightInd/>
        <w:spacing w:before="120" w:line="280" w:lineRule="exact"/>
        <w:ind w:left="1560" w:right="-170" w:hanging="284"/>
        <w:textAlignment w:val="auto"/>
        <w:rPr>
          <w:rFonts w:eastAsiaTheme="minorHAnsi"/>
          <w:b/>
          <w:color w:val="000000"/>
          <w:spacing w:val="-3"/>
          <w:lang w:eastAsia="en-US"/>
        </w:rPr>
      </w:pPr>
      <w:proofErr w:type="gramStart"/>
      <w:r w:rsidRPr="00F05B76">
        <w:rPr>
          <w:rFonts w:eastAsiaTheme="minorHAnsi"/>
          <w:b/>
          <w:color w:val="000000"/>
          <w:spacing w:val="-3"/>
          <w:lang w:eastAsia="en-US"/>
        </w:rPr>
        <w:t>Indien</w:t>
      </w:r>
      <w:proofErr w:type="gramEnd"/>
      <w:r w:rsidRPr="00F05B76">
        <w:rPr>
          <w:rFonts w:eastAsiaTheme="minorHAnsi"/>
          <w:b/>
          <w:color w:val="000000"/>
          <w:spacing w:val="-3"/>
          <w:lang w:eastAsia="en-US"/>
        </w:rPr>
        <w:t xml:space="preserve"> de identiteit niet is vermeld op het UEA van de gegadigde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derde(n) is niet ingediend leidt dit tot ongeldigheid van de aanmelding.</w:t>
      </w:r>
    </w:p>
    <w:p w14:paraId="192F7E33" w14:textId="77777777" w:rsidR="00270A94" w:rsidRPr="00571D71" w:rsidRDefault="00270A94" w:rsidP="00270A94">
      <w:pPr>
        <w:rPr>
          <w:spacing w:val="-3"/>
        </w:rPr>
      </w:pPr>
    </w:p>
    <w:p w14:paraId="4E092CD7" w14:textId="77777777" w:rsidR="00270A94" w:rsidRPr="00F05B76" w:rsidRDefault="00270A94" w:rsidP="00180CEA">
      <w:pPr>
        <w:pStyle w:val="Lijstalinea"/>
        <w:ind w:left="851"/>
        <w:rPr>
          <w:b/>
        </w:rPr>
      </w:pPr>
      <w:r w:rsidRPr="00F05B76">
        <w:rPr>
          <w:b/>
        </w:rPr>
        <w:t>Facultatief: direct uploaden overige bewijsstukken</w:t>
      </w:r>
    </w:p>
    <w:p w14:paraId="19AF897E" w14:textId="77777777" w:rsidR="00180CEA" w:rsidRDefault="00180CEA" w:rsidP="00270A94"/>
    <w:p w14:paraId="79DEC792" w14:textId="0748D318" w:rsidR="00270A94" w:rsidRDefault="00270A94" w:rsidP="00180CEA">
      <w:r w:rsidRPr="00482F3A">
        <w:t xml:space="preserve">Desgewenst </w:t>
      </w:r>
      <w:r>
        <w:t>(niet verplicht) kan de gegadigde</w:t>
      </w:r>
      <w:r w:rsidRPr="00482F3A">
        <w:t xml:space="preserve"> gelijktijdig met </w:t>
      </w:r>
      <w:r>
        <w:t>de</w:t>
      </w:r>
      <w:r w:rsidRPr="00482F3A">
        <w:t xml:space="preserve"> </w:t>
      </w:r>
      <w:r>
        <w:t>inschrijving</w:t>
      </w:r>
      <w:r w:rsidRPr="00482F3A">
        <w:t xml:space="preserve"> in TenderNed </w:t>
      </w:r>
      <w:r>
        <w:t>o</w:t>
      </w:r>
      <w:r w:rsidRPr="00482F3A">
        <w:t>ok de overige bewijsstukken indienen via TenderNed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“Berichten” in TenderNed</w:t>
      </w:r>
      <w:r w:rsidR="00180CEA">
        <w:t>.</w:t>
      </w:r>
    </w:p>
    <w:p w14:paraId="729B3767" w14:textId="77777777" w:rsidR="00270A94" w:rsidRPr="004B5284" w:rsidRDefault="00270A94" w:rsidP="00EA5F73"/>
    <w:p w14:paraId="47A964ED" w14:textId="77777777" w:rsidR="00EA5748" w:rsidRPr="0067326C" w:rsidRDefault="0067326C" w:rsidP="00180CEA">
      <w:pPr>
        <w:pStyle w:val="Kop3"/>
        <w:tabs>
          <w:tab w:val="clear" w:pos="720"/>
          <w:tab w:val="num" w:pos="851"/>
        </w:tabs>
        <w:ind w:left="851" w:hanging="851"/>
      </w:pPr>
      <w:bookmarkStart w:id="52" w:name="_Toc93310955"/>
      <w:r w:rsidRPr="0067326C">
        <w:t>Na de aanbesteding</w:t>
      </w:r>
      <w:bookmarkEnd w:id="52"/>
      <w:r w:rsidRPr="0067326C">
        <w:t xml:space="preserve"> </w:t>
      </w:r>
    </w:p>
    <w:p w14:paraId="184D16E6" w14:textId="77777777" w:rsidR="005840BC" w:rsidRDefault="005840BC" w:rsidP="00F0050F">
      <w:r>
        <w:t>Nadat de inschrijvingen zijn ontvangen en de kluis in TenderNed is geopend worden de volgende stappen doorlopen:</w:t>
      </w:r>
    </w:p>
    <w:p w14:paraId="6276B3AA" w14:textId="3D8BB1F3" w:rsidR="005F251D" w:rsidRDefault="005F251D" w:rsidP="005F251D">
      <w:r>
        <w:t>Stap 1: Verstrekken Proces</w:t>
      </w:r>
      <w:r w:rsidR="00E24619">
        <w:t>-verbaal van opening kluis</w:t>
      </w:r>
    </w:p>
    <w:p w14:paraId="7ED768AE" w14:textId="77777777" w:rsidR="005F251D" w:rsidRDefault="005F251D" w:rsidP="005F251D">
      <w:r>
        <w:t>Stap 2: Beoordelen UEA en insch</w:t>
      </w:r>
      <w:r w:rsidR="003954E8">
        <w:t>rijvingsformulier</w:t>
      </w:r>
    </w:p>
    <w:p w14:paraId="28D7D8F1" w14:textId="77777777" w:rsidR="005F251D" w:rsidRDefault="001103CF" w:rsidP="005F251D">
      <w:r>
        <w:t>Stap 3: Beoordelen kwaliteitscriteria (indien van toepassing)</w:t>
      </w:r>
    </w:p>
    <w:p w14:paraId="7BAA6798" w14:textId="77777777" w:rsidR="005F251D" w:rsidRDefault="005F251D" w:rsidP="005F251D">
      <w:r>
        <w:t>Stap 4: Bepalen rangorde</w:t>
      </w:r>
    </w:p>
    <w:p w14:paraId="53552E73" w14:textId="77777777" w:rsidR="005F251D" w:rsidRDefault="005F251D" w:rsidP="005F251D">
      <w:r>
        <w:t>St</w:t>
      </w:r>
      <w:r w:rsidR="003954E8">
        <w:t xml:space="preserve">ap 5: Indienen bewijsstukken </w:t>
      </w:r>
    </w:p>
    <w:p w14:paraId="05E3D1EA" w14:textId="77777777" w:rsidR="005F251D" w:rsidRDefault="005F251D" w:rsidP="005F251D">
      <w:r>
        <w:t>Stap 6: Beoordele</w:t>
      </w:r>
      <w:r w:rsidR="003954E8">
        <w:t xml:space="preserve">n bewijsstukken </w:t>
      </w:r>
    </w:p>
    <w:p w14:paraId="0FF8B336" w14:textId="77777777" w:rsidR="003954E8" w:rsidRDefault="003954E8" w:rsidP="005F251D">
      <w:r>
        <w:t>Stap 7: Mededeling gunningsbeslissing</w:t>
      </w:r>
    </w:p>
    <w:p w14:paraId="52FFD0BE" w14:textId="77777777" w:rsidR="005840BC" w:rsidRDefault="005840BC" w:rsidP="00F0050F"/>
    <w:p w14:paraId="5FB9726B" w14:textId="038B50E8" w:rsidR="008E1454" w:rsidRPr="00EF0F79" w:rsidRDefault="0065537A" w:rsidP="009E06AC">
      <w:pPr>
        <w:pStyle w:val="Kop4"/>
        <w:ind w:left="851" w:hanging="851"/>
        <w:rPr>
          <w:sz w:val="17"/>
          <w:szCs w:val="17"/>
        </w:rPr>
      </w:pPr>
      <w:r w:rsidRPr="00EF0F79">
        <w:rPr>
          <w:sz w:val="17"/>
          <w:szCs w:val="17"/>
        </w:rPr>
        <w:t xml:space="preserve">Stap 1: </w:t>
      </w:r>
      <w:r w:rsidR="003954E8" w:rsidRPr="00EF0F79">
        <w:rPr>
          <w:sz w:val="17"/>
          <w:szCs w:val="17"/>
        </w:rPr>
        <w:t>Proces-v</w:t>
      </w:r>
      <w:r w:rsidR="008E1454" w:rsidRPr="00EF0F79">
        <w:rPr>
          <w:sz w:val="17"/>
          <w:szCs w:val="17"/>
        </w:rPr>
        <w:t>erbaal</w:t>
      </w:r>
      <w:r w:rsidR="00FB1392" w:rsidRPr="00EF0F79">
        <w:rPr>
          <w:sz w:val="17"/>
          <w:szCs w:val="17"/>
        </w:rPr>
        <w:t xml:space="preserve"> van </w:t>
      </w:r>
      <w:r w:rsidR="00E24619" w:rsidRPr="00EF0F79">
        <w:rPr>
          <w:sz w:val="17"/>
          <w:szCs w:val="17"/>
        </w:rPr>
        <w:t>opening kluis</w:t>
      </w:r>
    </w:p>
    <w:p w14:paraId="5F9A60E8" w14:textId="061272B2" w:rsidR="008E1454" w:rsidRPr="009E06AC" w:rsidRDefault="008E1454" w:rsidP="008E1454">
      <w:pPr>
        <w:rPr>
          <w:rFonts w:cs="Arial"/>
        </w:rPr>
      </w:pPr>
      <w:proofErr w:type="gramStart"/>
      <w:r w:rsidRPr="009E06AC">
        <w:rPr>
          <w:rFonts w:cs="Arial"/>
        </w:rPr>
        <w:t>Conform</w:t>
      </w:r>
      <w:proofErr w:type="gramEnd"/>
      <w:r w:rsidRPr="009E06AC">
        <w:rPr>
          <w:rFonts w:cs="Arial"/>
        </w:rPr>
        <w:t xml:space="preserve"> artikel </w:t>
      </w:r>
      <w:r w:rsidR="00D804BC" w:rsidRPr="009E06AC">
        <w:rPr>
          <w:rFonts w:cs="Arial"/>
        </w:rPr>
        <w:t>16 lid 1</w:t>
      </w:r>
      <w:r w:rsidRPr="009E06AC">
        <w:rPr>
          <w:rFonts w:cs="Arial"/>
        </w:rPr>
        <w:t xml:space="preserve"> van het ARN</w:t>
      </w:r>
      <w:r w:rsidRPr="009E06AC">
        <w:rPr>
          <w:rFonts w:cs="Arial"/>
          <w:vertAlign w:val="superscript"/>
        </w:rPr>
        <w:t>201</w:t>
      </w:r>
      <w:r w:rsidR="00D804BC" w:rsidRPr="009E06AC">
        <w:rPr>
          <w:rFonts w:cs="Arial"/>
          <w:vertAlign w:val="superscript"/>
        </w:rPr>
        <w:t>6</w:t>
      </w:r>
      <w:r w:rsidRPr="009E06AC">
        <w:rPr>
          <w:rFonts w:cs="Arial"/>
        </w:rPr>
        <w:t xml:space="preserve"> zullen de inschrijfsommen na aanbesteding door middel van een </w:t>
      </w:r>
      <w:r w:rsidR="003954E8" w:rsidRPr="009E06AC">
        <w:rPr>
          <w:rFonts w:cs="Arial"/>
        </w:rPr>
        <w:t>P</w:t>
      </w:r>
      <w:r w:rsidRPr="009E06AC">
        <w:rPr>
          <w:rFonts w:cs="Arial"/>
        </w:rPr>
        <w:t>roces</w:t>
      </w:r>
      <w:r w:rsidR="003954E8" w:rsidRPr="009E06AC">
        <w:rPr>
          <w:rFonts w:cs="Arial"/>
        </w:rPr>
        <w:t>-</w:t>
      </w:r>
      <w:r w:rsidRPr="009E06AC">
        <w:rPr>
          <w:rFonts w:cs="Arial"/>
        </w:rPr>
        <w:t xml:space="preserve">verbaal </w:t>
      </w:r>
      <w:r w:rsidR="003954E8" w:rsidRPr="009E06AC">
        <w:rPr>
          <w:rFonts w:cs="Arial"/>
        </w:rPr>
        <w:t xml:space="preserve">van </w:t>
      </w:r>
      <w:r w:rsidR="00E24619">
        <w:rPr>
          <w:rFonts w:cs="Arial"/>
        </w:rPr>
        <w:t>opening kluis</w:t>
      </w:r>
      <w:r w:rsidR="003954E8" w:rsidRPr="009E06AC">
        <w:rPr>
          <w:rFonts w:cs="Arial"/>
        </w:rPr>
        <w:t xml:space="preserve"> </w:t>
      </w:r>
      <w:r w:rsidRPr="009E06AC">
        <w:rPr>
          <w:rFonts w:cs="Arial"/>
        </w:rPr>
        <w:t>via TenderNed aan d</w:t>
      </w:r>
      <w:r w:rsidR="003D2CA8" w:rsidRPr="009E06AC">
        <w:rPr>
          <w:rFonts w:cs="Arial"/>
        </w:rPr>
        <w:t>e inschrijvers worden verstrekt</w:t>
      </w:r>
      <w:r w:rsidR="00A723DC" w:rsidRPr="009E06AC">
        <w:rPr>
          <w:rFonts w:cs="Arial"/>
        </w:rPr>
        <w:t>.</w:t>
      </w:r>
    </w:p>
    <w:p w14:paraId="408489CF" w14:textId="77777777" w:rsidR="003D2CA8" w:rsidRPr="009E06AC" w:rsidRDefault="003D2CA8" w:rsidP="008E1454">
      <w:pPr>
        <w:rPr>
          <w:rFonts w:cs="Arial"/>
        </w:rPr>
      </w:pPr>
    </w:p>
    <w:p w14:paraId="3E2B4662" w14:textId="77777777" w:rsidR="008E1454" w:rsidRPr="00EF0F79" w:rsidRDefault="008E1454" w:rsidP="001103CF">
      <w:pPr>
        <w:pStyle w:val="Kop4"/>
        <w:numPr>
          <w:ilvl w:val="0"/>
          <w:numId w:val="0"/>
        </w:numPr>
        <w:ind w:left="864"/>
        <w:rPr>
          <w:sz w:val="17"/>
          <w:szCs w:val="17"/>
        </w:rPr>
      </w:pPr>
      <w:r w:rsidRPr="00EF0F79">
        <w:rPr>
          <w:sz w:val="17"/>
          <w:szCs w:val="17"/>
        </w:rPr>
        <w:t>Terugtrekregeling</w:t>
      </w:r>
    </w:p>
    <w:p w14:paraId="1D37EBFB" w14:textId="5E93DD69" w:rsidR="0040515F" w:rsidRPr="009E06AC" w:rsidRDefault="0040515F" w:rsidP="0040515F">
      <w:proofErr w:type="gramStart"/>
      <w:r w:rsidRPr="009E06AC">
        <w:rPr>
          <w:rFonts w:eastAsia="Arial Unicode MS" w:hAnsi="Arial Unicode MS" w:cs="Arial Unicode MS"/>
        </w:rPr>
        <w:t>Indien</w:t>
      </w:r>
      <w:proofErr w:type="gramEnd"/>
      <w:r w:rsidRPr="009E06AC">
        <w:rPr>
          <w:rFonts w:eastAsia="Arial Unicode MS" w:hAnsi="Arial Unicode MS" w:cs="Arial Unicode MS"/>
        </w:rPr>
        <w:t xml:space="preserve"> er een proces verbaal met inschrijfsommen is gepubliceerd, kan de inschrijver binnen 3 werkdagen na het verstrekken van het proces verbaal van </w:t>
      </w:r>
      <w:r w:rsidR="00E24619">
        <w:rPr>
          <w:rFonts w:eastAsia="Arial Unicode MS" w:hAnsi="Arial Unicode MS" w:cs="Arial Unicode MS"/>
        </w:rPr>
        <w:t>opening kluis</w:t>
      </w:r>
      <w:r w:rsidRPr="009E06AC">
        <w:rPr>
          <w:rFonts w:eastAsia="Arial Unicode MS" w:hAnsi="Arial Unicode MS" w:cs="Arial Unicode MS"/>
        </w:rPr>
        <w:t xml:space="preserve"> zijn aanbieding afkopen. Hij dient dit, onder opgave van redenen, te melden via de module </w:t>
      </w:r>
      <w:r w:rsidRPr="009E06AC">
        <w:rPr>
          <w:rFonts w:eastAsia="Arial Unicode MS" w:hAnsi="Arial Unicode MS" w:cs="Arial Unicode MS"/>
        </w:rPr>
        <w:t>“</w:t>
      </w:r>
      <w:r w:rsidRPr="009E06AC">
        <w:rPr>
          <w:rFonts w:eastAsia="Arial Unicode MS" w:hAnsi="Arial Unicode MS" w:cs="Arial Unicode MS"/>
        </w:rPr>
        <w:t>Berichten</w:t>
      </w:r>
      <w:r w:rsidRPr="009E06AC">
        <w:rPr>
          <w:rFonts w:eastAsia="Arial Unicode MS" w:hAnsi="Arial Unicode MS" w:cs="Arial Unicode MS"/>
        </w:rPr>
        <w:t>”</w:t>
      </w:r>
      <w:r w:rsidRPr="009E06AC">
        <w:rPr>
          <w:rFonts w:eastAsia="Arial Unicode MS" w:hAnsi="Arial Unicode MS" w:cs="Arial Unicode MS"/>
        </w:rPr>
        <w:t xml:space="preserve"> van TenderNed.</w:t>
      </w:r>
    </w:p>
    <w:p w14:paraId="0564AF83" w14:textId="77777777" w:rsidR="008E1454" w:rsidRPr="009E06AC" w:rsidRDefault="008E1454" w:rsidP="008E1454"/>
    <w:p w14:paraId="02ADF854" w14:textId="77777777" w:rsidR="008E1454" w:rsidRDefault="008E1454" w:rsidP="008E1454">
      <w:r w:rsidRPr="009E06AC">
        <w:t>De inschrijver wordt een afkoopsom verschuldigd ten bedrage van het verschil tussen zijn aanbieding en de eerstvolgende met een maximum van 2% van zijn inschrijfsom en een absoluut minimum van € 5.000,-. De afkoopsom moet binnen 30 dagen na factuurdatum zijn voldaan.</w:t>
      </w:r>
    </w:p>
    <w:p w14:paraId="671C69C8" w14:textId="77777777" w:rsidR="0065537A" w:rsidRDefault="0065537A" w:rsidP="008E1454">
      <w:pPr>
        <w:tabs>
          <w:tab w:val="left" w:pos="2309"/>
        </w:tabs>
      </w:pPr>
    </w:p>
    <w:p w14:paraId="4813117F" w14:textId="77777777" w:rsidR="0065537A" w:rsidRPr="00EF0F79" w:rsidRDefault="0065537A" w:rsidP="009E06AC">
      <w:pPr>
        <w:pStyle w:val="Kop4"/>
        <w:ind w:left="851" w:hanging="851"/>
        <w:rPr>
          <w:sz w:val="17"/>
          <w:szCs w:val="17"/>
        </w:rPr>
      </w:pPr>
      <w:r w:rsidRPr="00EF0F79">
        <w:rPr>
          <w:sz w:val="17"/>
          <w:szCs w:val="17"/>
        </w:rPr>
        <w:t>Stap 2: Beoordelen UEA</w:t>
      </w:r>
      <w:r w:rsidR="005F251D" w:rsidRPr="00EF0F79">
        <w:rPr>
          <w:sz w:val="17"/>
          <w:szCs w:val="17"/>
        </w:rPr>
        <w:t xml:space="preserve"> en inschrijvingsformulier</w:t>
      </w:r>
    </w:p>
    <w:p w14:paraId="0D16A2F3" w14:textId="77777777" w:rsidR="0065537A" w:rsidRPr="00F13B54" w:rsidRDefault="0065537A" w:rsidP="0065537A">
      <w:pPr>
        <w:rPr>
          <w:rFonts w:eastAsia="Arial Unicode MS" w:hAnsi="Arial Unicode MS" w:cs="Arial Unicode MS"/>
        </w:rPr>
      </w:pPr>
      <w:r w:rsidRPr="00F13B54">
        <w:rPr>
          <w:rFonts w:eastAsia="Arial Unicode MS" w:hAnsi="Arial Unicode MS" w:cs="Arial Unicode MS"/>
        </w:rPr>
        <w:t>Nadat de inschrijvingen ontvangen zijn, zal ProRail deze beoordelen. De beoordeling vindt plaats op basis van de ingediende UEA en ingediend inschrijvingsformulier.</w:t>
      </w:r>
    </w:p>
    <w:p w14:paraId="3875FBE0" w14:textId="77777777" w:rsidR="0065537A" w:rsidRPr="00F13B54" w:rsidRDefault="0065537A" w:rsidP="0065537A">
      <w:pPr>
        <w:rPr>
          <w:rFonts w:eastAsia="Arial Unicode MS" w:hAnsi="Arial Unicode MS" w:cs="Arial Unicode MS"/>
        </w:rPr>
      </w:pPr>
    </w:p>
    <w:p w14:paraId="214C91AD" w14:textId="77777777" w:rsidR="0065537A" w:rsidRPr="00F13B54" w:rsidRDefault="00270A94" w:rsidP="0065537A">
      <w:pPr>
        <w:rPr>
          <w:rFonts w:eastAsia="Arial Unicode MS" w:hAnsi="Arial Unicode MS" w:cs="Arial Unicode MS"/>
        </w:rPr>
      </w:pPr>
      <w:r w:rsidRPr="00F13B54">
        <w:rPr>
          <w:rFonts w:eastAsia="Arial Unicode MS" w:hAnsi="Arial Unicode MS" w:cs="Arial Unicode MS"/>
        </w:rPr>
        <w:t>Het</w:t>
      </w:r>
      <w:r w:rsidR="0065537A" w:rsidRPr="00F13B54">
        <w:rPr>
          <w:rFonts w:eastAsia="Arial Unicode MS" w:hAnsi="Arial Unicode MS" w:cs="Arial Unicode MS"/>
        </w:rPr>
        <w:t xml:space="preserve"> door de </w:t>
      </w:r>
      <w:r w:rsidRPr="00F13B54">
        <w:rPr>
          <w:rFonts w:eastAsia="Arial Unicode MS" w:hAnsi="Arial Unicode MS" w:cs="Arial Unicode MS"/>
        </w:rPr>
        <w:t>inschrijver</w:t>
      </w:r>
      <w:r w:rsidR="0065537A" w:rsidRPr="00F13B54">
        <w:rPr>
          <w:rFonts w:eastAsia="Arial Unicode MS" w:hAnsi="Arial Unicode MS" w:cs="Arial Unicode MS"/>
        </w:rPr>
        <w:t xml:space="preserve"> ingediende UEA wordt getoetst op volledigheid en rechtsgeldige ondertekening. </w:t>
      </w:r>
      <w:proofErr w:type="gramStart"/>
      <w:r w:rsidR="0065537A" w:rsidRPr="00F13B54">
        <w:rPr>
          <w:rFonts w:eastAsia="Arial Unicode MS" w:hAnsi="Arial Unicode MS" w:cs="Arial Unicode MS"/>
        </w:rPr>
        <w:t>Tevens</w:t>
      </w:r>
      <w:proofErr w:type="gramEnd"/>
      <w:r w:rsidR="0065537A" w:rsidRPr="00F13B54">
        <w:rPr>
          <w:rFonts w:eastAsia="Arial Unicode MS" w:hAnsi="Arial Unicode MS" w:cs="Arial Unicode MS"/>
        </w:rPr>
        <w:t xml:space="preserve"> vindt een inhoudelijke toets plaats van de UEA aan de hand van de gestelde voorschriften en criteria die zijn opgenomen in TenderNed. </w:t>
      </w:r>
    </w:p>
    <w:p w14:paraId="117D5066" w14:textId="77777777" w:rsidR="0065537A" w:rsidRPr="00F13B54" w:rsidRDefault="0065537A" w:rsidP="00F13B54">
      <w:pPr>
        <w:rPr>
          <w:rFonts w:eastAsia="Arial Unicode MS" w:hAnsi="Arial Unicode MS" w:cs="Arial Unicode MS"/>
        </w:rPr>
      </w:pPr>
    </w:p>
    <w:p w14:paraId="0F821586" w14:textId="77777777" w:rsidR="0065537A" w:rsidRPr="00F13B54" w:rsidRDefault="0065537A" w:rsidP="00F13B54">
      <w:pPr>
        <w:rPr>
          <w:rFonts w:eastAsia="Arial Unicode MS" w:hAnsi="Arial Unicode MS" w:cs="Arial Unicode MS"/>
        </w:rPr>
      </w:pPr>
      <w:r w:rsidRPr="00F13B54">
        <w:rPr>
          <w:rFonts w:eastAsia="Arial Unicode MS" w:hAnsi="Arial Unicode MS" w:cs="Arial Unicode MS"/>
        </w:rPr>
        <w:t>Het inschrijvingsformulier wordt getoetst op volledigheid en rechtsgeldige ondertekening.</w:t>
      </w:r>
    </w:p>
    <w:p w14:paraId="0C807F90" w14:textId="77777777" w:rsidR="0065537A" w:rsidRDefault="0065537A" w:rsidP="008E1454">
      <w:pPr>
        <w:tabs>
          <w:tab w:val="left" w:pos="2309"/>
        </w:tabs>
      </w:pPr>
    </w:p>
    <w:p w14:paraId="38AA6E89" w14:textId="77777777" w:rsidR="005F251D" w:rsidRPr="00EF0F79" w:rsidRDefault="005F251D" w:rsidP="009E06AC">
      <w:pPr>
        <w:pStyle w:val="Kop4"/>
        <w:ind w:left="851" w:hanging="851"/>
        <w:rPr>
          <w:sz w:val="17"/>
          <w:szCs w:val="17"/>
        </w:rPr>
      </w:pPr>
      <w:r w:rsidRPr="00EF0F79">
        <w:rPr>
          <w:sz w:val="17"/>
          <w:szCs w:val="17"/>
        </w:rPr>
        <w:t>Stap 3: Beoordelen kwaliteitscriteria</w:t>
      </w:r>
    </w:p>
    <w:p w14:paraId="7D5F5296" w14:textId="77777777" w:rsidR="009E79D2" w:rsidRPr="00F13B54" w:rsidRDefault="009E79D2" w:rsidP="009E79D2">
      <w:pPr>
        <w:rPr>
          <w:rFonts w:eastAsia="Arial Unicode MS" w:hAnsi="Arial Unicode MS" w:cs="Arial Unicode MS"/>
        </w:rPr>
      </w:pPr>
      <w:r w:rsidRPr="00F13B54">
        <w:rPr>
          <w:rFonts w:eastAsia="Arial Unicode MS" w:hAnsi="Arial Unicode MS" w:cs="Arial Unicode MS"/>
        </w:rPr>
        <w:t>De ingediende stukken worden beoordeeld op basis van de gunningscriteria zoals vermeld in hoofdstuk 4.</w:t>
      </w:r>
    </w:p>
    <w:p w14:paraId="4CF03602" w14:textId="77777777" w:rsidR="005F251D" w:rsidRDefault="005F251D" w:rsidP="005F251D"/>
    <w:p w14:paraId="3654CBC2" w14:textId="77777777" w:rsidR="005F251D" w:rsidRPr="00EF0F79" w:rsidRDefault="005F251D" w:rsidP="001103CF">
      <w:pPr>
        <w:pStyle w:val="Kop4"/>
        <w:numPr>
          <w:ilvl w:val="0"/>
          <w:numId w:val="0"/>
        </w:numPr>
        <w:ind w:left="864"/>
        <w:rPr>
          <w:sz w:val="17"/>
          <w:szCs w:val="17"/>
        </w:rPr>
      </w:pPr>
      <w:r w:rsidRPr="00EF0F79">
        <w:rPr>
          <w:sz w:val="17"/>
          <w:szCs w:val="17"/>
        </w:rPr>
        <w:t>Verzoek tot opheldering (VTO)</w:t>
      </w:r>
    </w:p>
    <w:p w14:paraId="6E19B3EE" w14:textId="77777777" w:rsidR="005F251D" w:rsidRPr="00F13B54" w:rsidRDefault="005F251D" w:rsidP="005F251D">
      <w:pPr>
        <w:rPr>
          <w:rFonts w:eastAsia="Arial Unicode MS" w:hAnsi="Arial Unicode MS" w:cs="Arial Unicode MS"/>
        </w:rPr>
      </w:pPr>
      <w:r w:rsidRPr="00F13B54">
        <w:rPr>
          <w:rFonts w:eastAsia="Arial Unicode MS" w:hAnsi="Arial Unicode MS" w:cs="Arial Unicode MS"/>
        </w:rPr>
        <w:t xml:space="preserve">Indien ProRail onduidelijkheden aantreft in de aanbieding kan een verzoek tot opheldering (VTO) worden verstuurd aan de inschrijver. De inschrijver dient dit verzoek afdoende te beantwoorden. </w:t>
      </w:r>
    </w:p>
    <w:p w14:paraId="6B18A539" w14:textId="77777777" w:rsidR="005F251D" w:rsidRDefault="005F251D" w:rsidP="005F251D"/>
    <w:p w14:paraId="2B876DF9" w14:textId="77777777" w:rsidR="005F251D" w:rsidRPr="00EF0F79" w:rsidRDefault="005F251D" w:rsidP="009E06AC">
      <w:pPr>
        <w:pStyle w:val="Kop4"/>
        <w:ind w:left="851" w:hanging="851"/>
        <w:rPr>
          <w:sz w:val="17"/>
          <w:szCs w:val="17"/>
        </w:rPr>
      </w:pPr>
      <w:r w:rsidRPr="00EF0F79">
        <w:rPr>
          <w:sz w:val="17"/>
          <w:szCs w:val="17"/>
        </w:rPr>
        <w:t>Stap 4: Bepalen rangorde</w:t>
      </w:r>
    </w:p>
    <w:p w14:paraId="0592C373" w14:textId="77777777" w:rsidR="009E79D2" w:rsidRPr="00F13B54" w:rsidRDefault="009E79D2" w:rsidP="00F13B54">
      <w:pPr>
        <w:rPr>
          <w:rFonts w:eastAsia="Arial Unicode MS" w:hAnsi="Arial Unicode MS" w:cs="Arial Unicode MS"/>
        </w:rPr>
      </w:pPr>
      <w:r w:rsidRPr="00F13B54">
        <w:rPr>
          <w:rFonts w:eastAsia="Arial Unicode MS" w:hAnsi="Arial Unicode MS" w:cs="Arial Unicode MS"/>
        </w:rPr>
        <w:t>De rangorde wordt bepaald op basis van de gunningscriteria zoals beschreven in hoofdstuk 4.</w:t>
      </w:r>
    </w:p>
    <w:p w14:paraId="6A60CC05" w14:textId="77777777" w:rsidR="008E1454" w:rsidRDefault="008E1454" w:rsidP="008E1454">
      <w:pPr>
        <w:tabs>
          <w:tab w:val="left" w:pos="2309"/>
        </w:tabs>
      </w:pPr>
    </w:p>
    <w:p w14:paraId="1E7FD354" w14:textId="77777777" w:rsidR="008E1454" w:rsidRPr="00EF0F79" w:rsidRDefault="0065537A" w:rsidP="009E06AC">
      <w:pPr>
        <w:pStyle w:val="Kop4"/>
        <w:ind w:left="851" w:hanging="851"/>
        <w:rPr>
          <w:sz w:val="17"/>
          <w:szCs w:val="17"/>
        </w:rPr>
      </w:pPr>
      <w:r w:rsidRPr="00EF0F79">
        <w:rPr>
          <w:sz w:val="17"/>
          <w:szCs w:val="17"/>
        </w:rPr>
        <w:t xml:space="preserve">Stap </w:t>
      </w:r>
      <w:r w:rsidR="005F251D" w:rsidRPr="00EF0F79">
        <w:rPr>
          <w:sz w:val="17"/>
          <w:szCs w:val="17"/>
        </w:rPr>
        <w:t>5</w:t>
      </w:r>
      <w:r w:rsidRPr="00EF0F79">
        <w:rPr>
          <w:sz w:val="17"/>
          <w:szCs w:val="17"/>
        </w:rPr>
        <w:t xml:space="preserve">: </w:t>
      </w:r>
      <w:r w:rsidR="0040515F" w:rsidRPr="00EF0F79">
        <w:rPr>
          <w:sz w:val="17"/>
          <w:szCs w:val="17"/>
        </w:rPr>
        <w:t xml:space="preserve">Indienen van </w:t>
      </w:r>
      <w:r w:rsidR="001103CF" w:rsidRPr="00EF0F79">
        <w:rPr>
          <w:sz w:val="17"/>
          <w:szCs w:val="17"/>
        </w:rPr>
        <w:t>bewijsstukken</w:t>
      </w:r>
    </w:p>
    <w:p w14:paraId="28DB0C7E" w14:textId="77777777" w:rsidR="00054931" w:rsidRPr="00D804BC" w:rsidRDefault="00054931" w:rsidP="00F13B54">
      <w:pPr>
        <w:rPr>
          <w:rFonts w:eastAsia="Arial Unicode MS" w:hAnsi="Arial Unicode MS" w:cs="Arial Unicode MS"/>
        </w:rPr>
      </w:pPr>
      <w:r>
        <w:rPr>
          <w:rFonts w:eastAsia="Arial Unicode MS" w:hAnsi="Arial Unicode MS" w:cs="Arial Unicode MS"/>
        </w:rPr>
        <w:t>De inschrijver die de economisch meest voordelige inschrijving heeft gedaan ontvangt van ProRail h</w:t>
      </w:r>
      <w:r w:rsidRPr="00D804BC">
        <w:rPr>
          <w:rFonts w:eastAsia="Arial Unicode MS" w:hAnsi="Arial Unicode MS" w:cs="Arial Unicode MS"/>
        </w:rPr>
        <w:t>et verzoek als bedoeld in artikel 14 lid 3 ARN</w:t>
      </w:r>
      <w:r w:rsidRPr="00F13B54">
        <w:rPr>
          <w:rFonts w:eastAsia="Arial Unicode MS" w:hAnsi="Arial Unicode MS" w:cs="Arial Unicode MS"/>
        </w:rPr>
        <w:t>2016</w:t>
      </w:r>
      <w:r w:rsidRPr="00D804BC">
        <w:rPr>
          <w:rFonts w:eastAsia="Arial Unicode MS" w:hAnsi="Arial Unicode MS" w:cs="Arial Unicode MS"/>
        </w:rPr>
        <w:t xml:space="preserve"> om de vereiste </w:t>
      </w:r>
      <w:r>
        <w:rPr>
          <w:rFonts w:eastAsia="Arial Unicode MS" w:hAnsi="Arial Unicode MS" w:cs="Arial Unicode MS"/>
        </w:rPr>
        <w:t xml:space="preserve">in TenderNed genoemde </w:t>
      </w:r>
      <w:r w:rsidRPr="00D804BC">
        <w:rPr>
          <w:rFonts w:eastAsia="Arial Unicode MS" w:hAnsi="Arial Unicode MS" w:cs="Arial Unicode MS"/>
        </w:rPr>
        <w:t xml:space="preserve">documenten </w:t>
      </w:r>
      <w:r>
        <w:rPr>
          <w:rFonts w:eastAsia="Arial Unicode MS" w:hAnsi="Arial Unicode MS" w:cs="Arial Unicode MS"/>
        </w:rPr>
        <w:t xml:space="preserve">(bewijsstukken van zowel de eisen als de (selectie- en) gunningscriteria) </w:t>
      </w:r>
      <w:r w:rsidRPr="00F13B54">
        <w:rPr>
          <w:rFonts w:eastAsia="Arial Unicode MS" w:hAnsi="Arial Unicode MS" w:cs="Arial Unicode MS"/>
          <w:u w:val="single"/>
        </w:rPr>
        <w:t>binnen 48 uur</w:t>
      </w:r>
      <w:r w:rsidRPr="00D804BC">
        <w:rPr>
          <w:rFonts w:eastAsia="Arial Unicode MS" w:hAnsi="Arial Unicode MS" w:cs="Arial Unicode MS"/>
        </w:rPr>
        <w:t xml:space="preserve"> (weekend- en nationale feestdagen daarin niet meegerekend) in te dienen</w:t>
      </w:r>
      <w:r w:rsidRPr="00F13B54">
        <w:rPr>
          <w:rFonts w:eastAsia="Arial Unicode MS" w:hAnsi="Arial Unicode MS" w:cs="Arial Unicode MS"/>
        </w:rPr>
        <w:t xml:space="preserve"> via de module </w:t>
      </w:r>
      <w:r w:rsidRPr="00F13B54">
        <w:rPr>
          <w:rFonts w:eastAsia="Arial Unicode MS" w:hAnsi="Arial Unicode MS" w:cs="Arial Unicode MS"/>
        </w:rPr>
        <w:t>“</w:t>
      </w:r>
      <w:r w:rsidRPr="00F13B54">
        <w:rPr>
          <w:rFonts w:eastAsia="Arial Unicode MS" w:hAnsi="Arial Unicode MS" w:cs="Arial Unicode MS"/>
        </w:rPr>
        <w:t>Berichten</w:t>
      </w:r>
      <w:r w:rsidRPr="00F13B54">
        <w:rPr>
          <w:rFonts w:eastAsia="Arial Unicode MS" w:hAnsi="Arial Unicode MS" w:cs="Arial Unicode MS"/>
        </w:rPr>
        <w:t>”</w:t>
      </w:r>
      <w:r w:rsidRPr="00F13B54">
        <w:rPr>
          <w:rFonts w:eastAsia="Arial Unicode MS" w:hAnsi="Arial Unicode MS" w:cs="Arial Unicode MS"/>
        </w:rPr>
        <w:t xml:space="preserve"> in TenderNed. </w:t>
      </w:r>
      <w:r w:rsidRPr="00D804BC">
        <w:rPr>
          <w:rFonts w:eastAsia="Arial Unicode MS" w:hAnsi="Arial Unicode MS" w:cs="Arial Unicode MS"/>
        </w:rPr>
        <w:t xml:space="preserve">In aanvulling hierop geldt dat bij een raamovereenkomst het verzoek aan de beoogde contractanten wordt gericht. </w:t>
      </w:r>
    </w:p>
    <w:p w14:paraId="767B027B" w14:textId="77777777" w:rsidR="00054931" w:rsidRPr="00D804BC" w:rsidRDefault="00054931" w:rsidP="00054931">
      <w:pPr>
        <w:rPr>
          <w:rFonts w:eastAsia="Arial Unicode MS" w:hAnsi="Arial Unicode MS" w:cs="Arial Unicode MS"/>
        </w:rPr>
      </w:pPr>
    </w:p>
    <w:p w14:paraId="681B182D" w14:textId="6F42B177" w:rsidR="00054931" w:rsidRPr="00E04274" w:rsidRDefault="00054931" w:rsidP="00054931">
      <w:pPr>
        <w:rPr>
          <w:rFonts w:eastAsia="Arial Unicode MS" w:hAnsi="Arial Unicode MS" w:cs="Arial Unicode MS"/>
        </w:rPr>
      </w:pPr>
      <w:r w:rsidRPr="00D804BC">
        <w:rPr>
          <w:rFonts w:eastAsia="Arial Unicode MS" w:hAnsi="Arial Unicode MS" w:cs="Arial Unicode MS"/>
        </w:rPr>
        <w:t>Indien inschrijvers aan wie het verzoek is gericht alsnog afvallen, is ProRail gerechtigd het verzoek als bedoeld in artikel 14 lid 3 ARN</w:t>
      </w:r>
      <w:r w:rsidRPr="00F13B54">
        <w:rPr>
          <w:rFonts w:eastAsia="Arial Unicode MS" w:hAnsi="Arial Unicode MS" w:cs="Arial Unicode MS"/>
        </w:rPr>
        <w:t>2016</w:t>
      </w:r>
      <w:r w:rsidRPr="00D804BC">
        <w:rPr>
          <w:rFonts w:eastAsia="Arial Unicode MS" w:hAnsi="Arial Unicode MS" w:cs="Arial Unicode MS"/>
        </w:rPr>
        <w:t xml:space="preserve"> </w:t>
      </w:r>
      <w:r w:rsidRPr="00F13B54">
        <w:rPr>
          <w:rFonts w:eastAsia="Arial Unicode MS" w:hAnsi="Arial Unicode MS" w:cs="Arial Unicode MS"/>
        </w:rPr>
        <w:t>aa</w:t>
      </w:r>
      <w:r w:rsidR="009E06AC" w:rsidRPr="00F13B54">
        <w:rPr>
          <w:rFonts w:eastAsia="Arial Unicode MS" w:hAnsi="Arial Unicode MS" w:cs="Arial Unicode MS"/>
        </w:rPr>
        <w:t xml:space="preserve">n </w:t>
      </w:r>
      <w:r w:rsidR="009E06AC" w:rsidRPr="00F13B54">
        <w:rPr>
          <w:rFonts w:eastAsia="Arial Unicode MS" w:hAnsi="Arial Unicode MS" w:cs="Arial Unicode MS"/>
        </w:rPr>
        <w:t>éé</w:t>
      </w:r>
      <w:r w:rsidRPr="00F13B54">
        <w:rPr>
          <w:rFonts w:eastAsia="Arial Unicode MS" w:hAnsi="Arial Unicode MS" w:cs="Arial Unicode MS"/>
        </w:rPr>
        <w:t>n of</w:t>
      </w:r>
      <w:r w:rsidRPr="00D804BC">
        <w:rPr>
          <w:rFonts w:eastAsia="Arial Unicode MS" w:hAnsi="Arial Unicode MS" w:cs="Arial Unicode MS"/>
        </w:rPr>
        <w:t xml:space="preserve"> meer opvolgende inschrijvers te richten.</w:t>
      </w:r>
    </w:p>
    <w:p w14:paraId="727B5AF9" w14:textId="77777777" w:rsidR="00054931" w:rsidRPr="00F13B54" w:rsidRDefault="00054931" w:rsidP="00F13B54">
      <w:pPr>
        <w:rPr>
          <w:rFonts w:eastAsia="Arial Unicode MS" w:hAnsi="Arial Unicode MS" w:cs="Arial Unicode MS"/>
        </w:rPr>
      </w:pPr>
      <w:r w:rsidRPr="00F13B54">
        <w:rPr>
          <w:rFonts w:eastAsia="Arial Unicode MS" w:hAnsi="Arial Unicode MS" w:cs="Arial Unicode MS"/>
        </w:rPr>
        <w:br/>
        <w:t>Naast de bewijsstukken ten aanzien van de geschiktheidseisen, dienen in het geval van een combinatie</w:t>
      </w:r>
      <w:r w:rsidRPr="00F13B54">
        <w:rPr>
          <w:rFonts w:eastAsia="Arial Unicode MS" w:hAnsi="Arial Unicode MS" w:cs="Arial Unicode MS"/>
        </w:rPr>
        <w:footnoteReference w:id="2"/>
      </w:r>
      <w:r w:rsidRPr="00F13B54">
        <w:rPr>
          <w:rFonts w:eastAsia="Arial Unicode MS" w:hAnsi="Arial Unicode MS" w:cs="Arial Unicode MS"/>
        </w:rPr>
        <w:t xml:space="preserve"> en/of in geval van een beroep op draagkracht van derden </w:t>
      </w:r>
      <w:proofErr w:type="gramStart"/>
      <w:r w:rsidRPr="00F13B54">
        <w:rPr>
          <w:rFonts w:eastAsia="Arial Unicode MS" w:hAnsi="Arial Unicode MS" w:cs="Arial Unicode MS"/>
        </w:rPr>
        <w:t>tevens</w:t>
      </w:r>
      <w:proofErr w:type="gramEnd"/>
      <w:r w:rsidRPr="00F13B54">
        <w:rPr>
          <w:rFonts w:eastAsia="Arial Unicode MS" w:hAnsi="Arial Unicode MS" w:cs="Arial Unicode MS"/>
        </w:rPr>
        <w:t xml:space="preserve"> de volgende bewijsstukken worden ingediend:</w:t>
      </w:r>
    </w:p>
    <w:p w14:paraId="015E007E" w14:textId="77777777" w:rsidR="00054931" w:rsidRPr="00F13B54" w:rsidRDefault="00054931" w:rsidP="00F13B54">
      <w:pPr>
        <w:rPr>
          <w:rFonts w:eastAsia="Arial Unicode MS" w:hAnsi="Arial Unicode MS" w:cs="Arial Unicode MS"/>
        </w:rPr>
      </w:pPr>
    </w:p>
    <w:p w14:paraId="0E4582F8" w14:textId="77777777" w:rsidR="00054931" w:rsidRPr="009E57D2" w:rsidRDefault="00054931" w:rsidP="00F13B54">
      <w:pPr>
        <w:numPr>
          <w:ilvl w:val="0"/>
          <w:numId w:val="14"/>
        </w:numPr>
        <w:overflowPunct/>
        <w:autoSpaceDE/>
        <w:autoSpaceDN/>
        <w:adjustRightInd/>
        <w:spacing w:before="120" w:line="280" w:lineRule="exact"/>
        <w:ind w:left="1276" w:right="-170" w:hanging="425"/>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 xml:space="preserve">Bewijsstukken bij inschrijving door een combinatie - </w:t>
      </w:r>
      <w:r w:rsidRPr="009E57D2">
        <w:rPr>
          <w:rFonts w:eastAsiaTheme="minorHAnsi" w:cs="Arial"/>
          <w:i/>
          <w:color w:val="000000"/>
          <w:szCs w:val="17"/>
          <w:lang w:eastAsia="en-US"/>
        </w:rPr>
        <w:t>artikel 10 ARN</w:t>
      </w:r>
      <w:r w:rsidRPr="009E57D2">
        <w:rPr>
          <w:rFonts w:eastAsia="Arial Unicode MS" w:cs="Arial"/>
          <w:i/>
          <w:color w:val="000000"/>
          <w:szCs w:val="17"/>
          <w:vertAlign w:val="superscript"/>
          <w:lang w:eastAsia="en-US"/>
        </w:rPr>
        <w:t>2016</w:t>
      </w:r>
    </w:p>
    <w:p w14:paraId="694A1A4D" w14:textId="77777777" w:rsidR="00054931" w:rsidRPr="009E57D2" w:rsidRDefault="00054931" w:rsidP="00F13B54">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in een combinatie dienen, naast het UEA, alle voor de betreffende situatie van toepassing zijnde documenten (verklaring(en)/overeenkomst(en)),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5ADFF086" w14:textId="77777777" w:rsidR="00054931" w:rsidRPr="009E57D2" w:rsidRDefault="00054931" w:rsidP="00F13B54">
      <w:pPr>
        <w:overflowPunct/>
        <w:autoSpaceDE/>
        <w:autoSpaceDN/>
        <w:adjustRightInd/>
        <w:spacing w:line="280" w:lineRule="exact"/>
        <w:ind w:left="1418" w:right="-170" w:hanging="142"/>
        <w:textAlignment w:val="auto"/>
        <w:rPr>
          <w:rFonts w:eastAsiaTheme="minorHAnsi" w:cs="Arial"/>
          <w:color w:val="000000"/>
          <w:szCs w:val="17"/>
          <w:lang w:eastAsia="en-US"/>
        </w:rPr>
      </w:pPr>
    </w:p>
    <w:p w14:paraId="5C1B2017" w14:textId="77777777" w:rsidR="00054931" w:rsidRDefault="00054931" w:rsidP="00F13B54">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 xml:space="preserve">Van de </w:t>
      </w:r>
      <w:proofErr w:type="spellStart"/>
      <w:r w:rsidRPr="009E57D2">
        <w:rPr>
          <w:rFonts w:eastAsiaTheme="minorHAnsi" w:cs="Arial"/>
          <w:color w:val="000000"/>
          <w:szCs w:val="17"/>
          <w:lang w:eastAsia="en-US"/>
        </w:rPr>
        <w:t>combinanten</w:t>
      </w:r>
      <w:proofErr w:type="spellEnd"/>
      <w:r w:rsidRPr="009E57D2">
        <w:rPr>
          <w:rFonts w:eastAsiaTheme="minorHAnsi" w:cs="Arial"/>
          <w:color w:val="000000"/>
          <w:szCs w:val="17"/>
          <w:lang w:eastAsia="en-US"/>
        </w:rPr>
        <w:t xml:space="preserve"> samen:</w:t>
      </w:r>
    </w:p>
    <w:p w14:paraId="17AB0346" w14:textId="77777777" w:rsidR="00054931" w:rsidRPr="00E24619" w:rsidRDefault="00054931" w:rsidP="00F13B54">
      <w:pPr>
        <w:pStyle w:val="Lijstalinea"/>
        <w:numPr>
          <w:ilvl w:val="0"/>
          <w:numId w:val="11"/>
        </w:numPr>
        <w:ind w:left="1701" w:hanging="283"/>
      </w:pPr>
      <w:r w:rsidRPr="00E24619">
        <w:t xml:space="preserve">Combinatieovereenkomst met organisatieschema, waaruit tenminste blijkt welke onderneming voor welke werkzaamheden verantwoordelijk zal zijn en; </w:t>
      </w:r>
    </w:p>
    <w:p w14:paraId="16A96402" w14:textId="77777777" w:rsidR="00054931" w:rsidRPr="009E57D2" w:rsidRDefault="00054931" w:rsidP="00F13B54">
      <w:pPr>
        <w:pStyle w:val="Lijstalinea"/>
        <w:numPr>
          <w:ilvl w:val="1"/>
          <w:numId w:val="3"/>
        </w:numPr>
        <w:overflowPunct/>
        <w:autoSpaceDE/>
        <w:autoSpaceDN/>
        <w:adjustRightInd/>
        <w:spacing w:before="120" w:line="280" w:lineRule="exact"/>
        <w:ind w:left="1701" w:right="-170" w:hanging="283"/>
        <w:textAlignment w:val="auto"/>
        <w:rPr>
          <w:rFonts w:eastAsiaTheme="minorHAnsi"/>
          <w:color w:val="000000"/>
          <w:lang w:eastAsia="en-US"/>
        </w:rPr>
      </w:pPr>
      <w:proofErr w:type="gramStart"/>
      <w:r w:rsidRPr="009E57D2">
        <w:rPr>
          <w:rFonts w:eastAsiaTheme="minorHAnsi"/>
          <w:color w:val="000000"/>
          <w:u w:val="single"/>
          <w:lang w:eastAsia="en-US"/>
        </w:rPr>
        <w:t>een</w:t>
      </w:r>
      <w:proofErr w:type="gramEnd"/>
      <w:r w:rsidRPr="009E57D2">
        <w:rPr>
          <w:rFonts w:eastAsiaTheme="minorHAnsi"/>
          <w:color w:val="000000"/>
          <w:lang w:eastAsia="en-US"/>
        </w:rPr>
        <w:t xml:space="preserve"> </w:t>
      </w:r>
      <w:r w:rsidRPr="009E57D2">
        <w:rPr>
          <w:rFonts w:eastAsiaTheme="minorHAnsi"/>
          <w:color w:val="000000"/>
          <w:u w:val="single"/>
          <w:lang w:eastAsia="en-US"/>
        </w:rPr>
        <w:t>verklaring</w:t>
      </w:r>
      <w:r w:rsidRPr="009E57D2">
        <w:rPr>
          <w:rFonts w:eastAsiaTheme="minorHAnsi"/>
          <w:color w:val="000000"/>
          <w:lang w:eastAsia="en-US"/>
        </w:rPr>
        <w:t xml:space="preserve">, dat indien de opdracht mocht worden verkregen, de in de combinatieovereenkomst opgenomen </w:t>
      </w:r>
      <w:r w:rsidRPr="009E57D2">
        <w:rPr>
          <w:rFonts w:eastAsiaTheme="minorHAnsi"/>
          <w:color w:val="000000"/>
          <w:u w:val="single"/>
          <w:lang w:eastAsia="en-US"/>
        </w:rPr>
        <w:t>werkverdeling</w:t>
      </w:r>
      <w:r w:rsidRPr="009E57D2">
        <w:rPr>
          <w:rFonts w:eastAsiaTheme="minorHAnsi"/>
          <w:color w:val="000000"/>
          <w:lang w:eastAsia="en-US"/>
        </w:rPr>
        <w:t xml:space="preserve"> ook daadwerkelijk zal worden nageleefd (artikel 10.2 ARN</w:t>
      </w:r>
      <w:r w:rsidRPr="009E57D2">
        <w:rPr>
          <w:rFonts w:eastAsia="Arial Unicode MS"/>
          <w:color w:val="000000"/>
          <w:vertAlign w:val="superscript"/>
          <w:lang w:eastAsia="en-US"/>
        </w:rPr>
        <w:t>2016</w:t>
      </w:r>
      <w:r w:rsidRPr="009E57D2">
        <w:rPr>
          <w:rFonts w:eastAsiaTheme="minorHAnsi"/>
          <w:color w:val="000000"/>
          <w:lang w:eastAsia="en-US"/>
        </w:rPr>
        <w:t>).</w:t>
      </w:r>
    </w:p>
    <w:p w14:paraId="7B6E5074" w14:textId="77777777" w:rsidR="00054931" w:rsidRDefault="00054931" w:rsidP="00F13B54">
      <w:pPr>
        <w:overflowPunct/>
        <w:autoSpaceDE/>
        <w:autoSpaceDN/>
        <w:adjustRightInd/>
        <w:spacing w:line="280" w:lineRule="exact"/>
        <w:ind w:left="709" w:right="-170" w:hanging="142"/>
        <w:textAlignment w:val="auto"/>
        <w:rPr>
          <w:rFonts w:eastAsiaTheme="minorHAnsi" w:cs="Arial"/>
          <w:color w:val="000000"/>
          <w:szCs w:val="17"/>
          <w:lang w:eastAsia="en-US"/>
        </w:rPr>
      </w:pPr>
    </w:p>
    <w:p w14:paraId="52116707" w14:textId="77777777" w:rsidR="00054931" w:rsidRPr="009E57D2" w:rsidRDefault="00054931" w:rsidP="00F13B54">
      <w:pPr>
        <w:overflowPunct/>
        <w:autoSpaceDE/>
        <w:autoSpaceDN/>
        <w:adjustRightInd/>
        <w:spacing w:line="280" w:lineRule="exact"/>
        <w:ind w:left="1276" w:right="-170"/>
        <w:textAlignment w:val="auto"/>
        <w:rPr>
          <w:rFonts w:eastAsiaTheme="minorHAnsi" w:cs="Arial"/>
          <w:color w:val="000000"/>
          <w:szCs w:val="17"/>
          <w:lang w:eastAsia="en-US"/>
        </w:rPr>
      </w:pPr>
      <w:proofErr w:type="spellStart"/>
      <w:proofErr w:type="gramStart"/>
      <w:r w:rsidRPr="009E57D2">
        <w:rPr>
          <w:rFonts w:eastAsiaTheme="minorHAnsi" w:cs="Arial"/>
          <w:color w:val="000000"/>
          <w:szCs w:val="17"/>
          <w:lang w:eastAsia="en-US"/>
        </w:rPr>
        <w:t>èn</w:t>
      </w:r>
      <w:proofErr w:type="spellEnd"/>
      <w:proofErr w:type="gramEnd"/>
      <w:r w:rsidRPr="009E57D2">
        <w:rPr>
          <w:rFonts w:eastAsiaTheme="minorHAnsi" w:cs="Arial"/>
          <w:color w:val="000000"/>
          <w:szCs w:val="17"/>
          <w:lang w:eastAsia="en-US"/>
        </w:rPr>
        <w:t xml:space="preserve"> van iedere afzonderlijke </w:t>
      </w:r>
      <w:proofErr w:type="spellStart"/>
      <w:r w:rsidRPr="009E57D2">
        <w:rPr>
          <w:rFonts w:eastAsiaTheme="minorHAnsi" w:cs="Arial"/>
          <w:color w:val="000000"/>
          <w:szCs w:val="17"/>
          <w:lang w:eastAsia="en-US"/>
        </w:rPr>
        <w:t>combinant</w:t>
      </w:r>
      <w:proofErr w:type="spellEnd"/>
      <w:r w:rsidRPr="009E57D2">
        <w:rPr>
          <w:rFonts w:eastAsiaTheme="minorHAnsi" w:cs="Arial"/>
          <w:color w:val="000000"/>
          <w:szCs w:val="17"/>
          <w:lang w:eastAsia="en-US"/>
        </w:rPr>
        <w:t xml:space="preserve">: </w:t>
      </w:r>
    </w:p>
    <w:p w14:paraId="00AA5F2C" w14:textId="32FBF891" w:rsidR="00054931" w:rsidRPr="00E24619" w:rsidRDefault="00054931" w:rsidP="00F13B54">
      <w:pPr>
        <w:pStyle w:val="Lijstalinea"/>
        <w:numPr>
          <w:ilvl w:val="0"/>
          <w:numId w:val="11"/>
        </w:numPr>
        <w:ind w:left="1701" w:hanging="283"/>
      </w:pPr>
      <w:proofErr w:type="gramStart"/>
      <w:r w:rsidRPr="00E24619">
        <w:t>de</w:t>
      </w:r>
      <w:proofErr w:type="gramEnd"/>
      <w:r w:rsidRPr="00E24619">
        <w:t xml:space="preserve"> bewijsstukken voor de </w:t>
      </w:r>
      <w:r w:rsidRPr="00E24619">
        <w:rPr>
          <w:u w:val="single"/>
        </w:rPr>
        <w:t>uitsluitingscriteria</w:t>
      </w:r>
      <w:r w:rsidRPr="00E24619">
        <w:t xml:space="preserve"> zoals genoemd in TenderNed (artikel 10.3 </w:t>
      </w:r>
      <w:r w:rsidR="00E24619" w:rsidRPr="009E57D2">
        <w:rPr>
          <w:rFonts w:eastAsiaTheme="minorHAnsi"/>
          <w:color w:val="000000"/>
          <w:lang w:eastAsia="en-US"/>
        </w:rPr>
        <w:t>ARN</w:t>
      </w:r>
      <w:r w:rsidR="00E24619" w:rsidRPr="009E57D2">
        <w:rPr>
          <w:rFonts w:eastAsia="Arial Unicode MS"/>
          <w:color w:val="000000"/>
          <w:vertAlign w:val="superscript"/>
          <w:lang w:eastAsia="en-US"/>
        </w:rPr>
        <w:t>2016</w:t>
      </w:r>
      <w:r w:rsidRPr="00E24619">
        <w:t xml:space="preserve">); </w:t>
      </w:r>
    </w:p>
    <w:p w14:paraId="2311D67B" w14:textId="77777777" w:rsidR="00054931" w:rsidRPr="009E57D2" w:rsidRDefault="00054931" w:rsidP="00F13B54">
      <w:pPr>
        <w:pStyle w:val="Lijstalinea"/>
        <w:numPr>
          <w:ilvl w:val="1"/>
          <w:numId w:val="3"/>
        </w:numPr>
        <w:overflowPunct/>
        <w:autoSpaceDE/>
        <w:autoSpaceDN/>
        <w:adjustRightInd/>
        <w:spacing w:before="120" w:line="280" w:lineRule="exact"/>
        <w:ind w:left="1701" w:right="-170" w:hanging="283"/>
        <w:textAlignment w:val="auto"/>
        <w:rPr>
          <w:rFonts w:eastAsiaTheme="minorHAnsi"/>
          <w:b/>
          <w:color w:val="000000"/>
          <w:lang w:eastAsia="en-US"/>
        </w:rPr>
      </w:pPr>
      <w:r w:rsidRPr="009E57D2">
        <w:rPr>
          <w:rFonts w:eastAsiaTheme="minorHAnsi"/>
          <w:color w:val="000000"/>
          <w:u w:val="single"/>
          <w:lang w:eastAsia="en-US"/>
        </w:rPr>
        <w:t>Verklaring hoofdelijke aansprakelijkheid</w:t>
      </w:r>
      <w:r w:rsidRPr="009E57D2">
        <w:rPr>
          <w:rFonts w:eastAsiaTheme="minorHAnsi"/>
          <w:color w:val="000000"/>
          <w:lang w:eastAsia="en-US"/>
        </w:rPr>
        <w:t xml:space="preserve"> (artikel 10.4 ARN</w:t>
      </w:r>
      <w:r w:rsidRPr="009E57D2">
        <w:rPr>
          <w:rFonts w:eastAsia="Arial Unicode MS"/>
          <w:color w:val="000000"/>
          <w:vertAlign w:val="superscript"/>
          <w:lang w:eastAsia="en-US"/>
        </w:rPr>
        <w:t>2016</w:t>
      </w:r>
      <w:r w:rsidRPr="009E57D2">
        <w:rPr>
          <w:rFonts w:eastAsiaTheme="minorHAnsi"/>
          <w:color w:val="000000"/>
          <w:lang w:eastAsia="en-US"/>
        </w:rPr>
        <w:t xml:space="preserve">).  </w:t>
      </w:r>
    </w:p>
    <w:p w14:paraId="7E5DE8B3" w14:textId="77777777" w:rsidR="00054931" w:rsidRPr="009E57D2" w:rsidRDefault="00054931" w:rsidP="00054931">
      <w:pPr>
        <w:overflowPunct/>
        <w:autoSpaceDE/>
        <w:autoSpaceDN/>
        <w:adjustRightInd/>
        <w:spacing w:line="280" w:lineRule="exact"/>
        <w:ind w:right="-170" w:hanging="284"/>
        <w:textAlignment w:val="auto"/>
        <w:rPr>
          <w:rFonts w:eastAsiaTheme="minorHAnsi" w:cs="Arial"/>
          <w:b/>
          <w:color w:val="000000"/>
          <w:szCs w:val="17"/>
          <w:lang w:eastAsia="en-US"/>
        </w:rPr>
      </w:pPr>
    </w:p>
    <w:p w14:paraId="73B51352" w14:textId="77777777" w:rsidR="00054931" w:rsidRPr="009E57D2" w:rsidRDefault="00054931" w:rsidP="00A547E1">
      <w:pPr>
        <w:numPr>
          <w:ilvl w:val="0"/>
          <w:numId w:val="14"/>
        </w:numPr>
        <w:overflowPunct/>
        <w:autoSpaceDE/>
        <w:autoSpaceDN/>
        <w:adjustRightInd/>
        <w:spacing w:before="120" w:line="280" w:lineRule="exact"/>
        <w:ind w:left="1276" w:right="-170" w:hanging="425"/>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Bewijsstukken bij inschrijving met beroep op draagkracht derden (natuurlijke of rechtspersonen</w:t>
      </w:r>
      <w:r w:rsidRPr="009E57D2">
        <w:rPr>
          <w:rFonts w:eastAsiaTheme="minorHAnsi" w:cs="Arial"/>
          <w:b/>
          <w:i/>
          <w:color w:val="000000"/>
          <w:szCs w:val="17"/>
          <w:lang w:eastAsia="en-US"/>
        </w:rPr>
        <w:t>)</w:t>
      </w:r>
      <w:r w:rsidRPr="009E57D2">
        <w:rPr>
          <w:rFonts w:eastAsiaTheme="minorHAnsi" w:cs="Arial"/>
          <w:i/>
          <w:color w:val="000000"/>
          <w:szCs w:val="17"/>
          <w:lang w:eastAsia="en-US"/>
        </w:rPr>
        <w:t xml:space="preserve"> - artikel 11 ARN</w:t>
      </w:r>
      <w:r w:rsidRPr="009E57D2">
        <w:rPr>
          <w:rFonts w:eastAsia="Arial Unicode MS" w:cs="Arial"/>
          <w:i/>
          <w:color w:val="000000"/>
          <w:szCs w:val="17"/>
          <w:vertAlign w:val="superscript"/>
          <w:lang w:eastAsia="en-US"/>
        </w:rPr>
        <w:t>2016</w:t>
      </w:r>
    </w:p>
    <w:p w14:paraId="6A2349BE" w14:textId="77777777" w:rsidR="00054931" w:rsidRPr="009E57D2" w:rsidRDefault="00054931" w:rsidP="001F143A">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met een beroep op de draagkracht van derden (technische of beroepsbekwaamheid en/of financiële en economische draagkracht) dienen alle voor de betreffende situatie van toepassing zijnde documenten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76A8176D" w14:textId="3025E1E7" w:rsidR="00054931" w:rsidRPr="009E57D2" w:rsidRDefault="00054931" w:rsidP="00E24619">
      <w:pPr>
        <w:pStyle w:val="Lijstalinea"/>
        <w:numPr>
          <w:ilvl w:val="1"/>
          <w:numId w:val="3"/>
        </w:numPr>
        <w:overflowPunct/>
        <w:autoSpaceDE/>
        <w:autoSpaceDN/>
        <w:adjustRightInd/>
        <w:spacing w:before="120" w:line="280" w:lineRule="exact"/>
        <w:ind w:left="1701" w:right="-170"/>
        <w:textAlignment w:val="auto"/>
        <w:rPr>
          <w:rFonts w:eastAsiaTheme="minorHAnsi"/>
          <w:color w:val="000000"/>
          <w:lang w:eastAsia="en-US"/>
        </w:rPr>
      </w:pPr>
      <w:r w:rsidRPr="009E57D2">
        <w:rPr>
          <w:rFonts w:eastAsiaTheme="minorHAnsi"/>
          <w:b/>
          <w:color w:val="000000"/>
          <w:lang w:eastAsia="en-US"/>
        </w:rPr>
        <w:t>Verklaring</w:t>
      </w:r>
      <w:r w:rsidRPr="009E57D2">
        <w:rPr>
          <w:rFonts w:eastAsiaTheme="minorHAnsi"/>
          <w:color w:val="000000"/>
          <w:lang w:eastAsia="en-US"/>
        </w:rPr>
        <w:t xml:space="preserve"> </w:t>
      </w:r>
      <w:r w:rsidRPr="009E57D2">
        <w:rPr>
          <w:rFonts w:eastAsiaTheme="minorHAnsi"/>
          <w:b/>
          <w:color w:val="000000"/>
          <w:lang w:eastAsia="en-US"/>
        </w:rPr>
        <w:t>draagkracht derden</w:t>
      </w:r>
      <w:r w:rsidRPr="009E57D2">
        <w:rPr>
          <w:rFonts w:eastAsiaTheme="minorHAnsi"/>
          <w:color w:val="000000"/>
          <w:lang w:eastAsia="en-US"/>
        </w:rPr>
        <w:t xml:space="preserve"> ex artikel 11 </w:t>
      </w:r>
      <w:r w:rsidRPr="009056ED">
        <w:rPr>
          <w:rFonts w:eastAsiaTheme="minorHAnsi"/>
          <w:color w:val="000000"/>
          <w:lang w:eastAsia="en-US"/>
        </w:rPr>
        <w:t>ARN</w:t>
      </w:r>
      <w:r w:rsidRPr="009056ED">
        <w:rPr>
          <w:rFonts w:eastAsia="Arial Unicode MS"/>
          <w:color w:val="000000"/>
          <w:vertAlign w:val="superscript"/>
          <w:lang w:eastAsia="en-US"/>
        </w:rPr>
        <w:t>2016</w:t>
      </w:r>
      <w:r w:rsidRPr="009056ED">
        <w:rPr>
          <w:rFonts w:eastAsiaTheme="minorHAnsi"/>
          <w:color w:val="000000"/>
          <w:lang w:eastAsia="en-US"/>
        </w:rPr>
        <w:t xml:space="preserve"> (invullen/invoegen in </w:t>
      </w:r>
      <w:r w:rsidRPr="009056ED">
        <w:rPr>
          <w:rFonts w:eastAsiaTheme="minorHAnsi"/>
          <w:b/>
          <w:color w:val="000000"/>
          <w:lang w:eastAsia="en-US"/>
        </w:rPr>
        <w:t xml:space="preserve">Bijlage </w:t>
      </w:r>
      <w:r w:rsidR="00374705" w:rsidRPr="009056ED">
        <w:rPr>
          <w:rFonts w:eastAsiaTheme="minorHAnsi"/>
          <w:b/>
          <w:color w:val="000000"/>
          <w:lang w:eastAsia="en-US"/>
        </w:rPr>
        <w:t>6</w:t>
      </w:r>
      <w:r w:rsidRPr="009056ED">
        <w:rPr>
          <w:rFonts w:eastAsiaTheme="minorHAnsi"/>
          <w:b/>
          <w:color w:val="000000"/>
          <w:lang w:eastAsia="en-US"/>
        </w:rPr>
        <w:t>):</w:t>
      </w:r>
      <w:r w:rsidRPr="009E57D2">
        <w:rPr>
          <w:rFonts w:eastAsiaTheme="minorHAnsi"/>
          <w:color w:val="000000"/>
          <w:lang w:eastAsia="en-US"/>
        </w:rPr>
        <w:t xml:space="preserve"> </w:t>
      </w:r>
    </w:p>
    <w:p w14:paraId="0675B89E" w14:textId="77777777" w:rsidR="001F143A" w:rsidRDefault="00054931" w:rsidP="001F143A">
      <w:pPr>
        <w:pStyle w:val="Lijstalinea"/>
        <w:numPr>
          <w:ilvl w:val="0"/>
          <w:numId w:val="11"/>
        </w:numPr>
        <w:ind w:left="2127" w:hanging="284"/>
      </w:pPr>
      <w:proofErr w:type="gramStart"/>
      <w:r w:rsidRPr="001F143A">
        <w:t>ten</w:t>
      </w:r>
      <w:proofErr w:type="gramEnd"/>
      <w:r w:rsidRPr="001F143A">
        <w:t xml:space="preserve"> aanzien van de technische bekwaamheid en beroepsbekwaamheid van een derde waarbij inschrijver en derde verklaren over de voor de uitvoering van de opdracht </w:t>
      </w:r>
      <w:r w:rsidRPr="001F143A">
        <w:rPr>
          <w:u w:val="single"/>
        </w:rPr>
        <w:t>noodzakelijke middelen</w:t>
      </w:r>
      <w:r w:rsidRPr="001F143A">
        <w:t xml:space="preserve"> te beschikken (art. 11.1 </w:t>
      </w:r>
      <w:r w:rsidR="001F143A" w:rsidRPr="009E57D2">
        <w:rPr>
          <w:rFonts w:eastAsiaTheme="minorHAnsi"/>
          <w:color w:val="000000"/>
          <w:lang w:eastAsia="en-US"/>
        </w:rPr>
        <w:t>ARN</w:t>
      </w:r>
      <w:r w:rsidR="001F143A" w:rsidRPr="009E57D2">
        <w:rPr>
          <w:rFonts w:eastAsia="Arial Unicode MS"/>
          <w:color w:val="000000"/>
          <w:vertAlign w:val="superscript"/>
          <w:lang w:eastAsia="en-US"/>
        </w:rPr>
        <w:t>2016</w:t>
      </w:r>
      <w:r w:rsidRPr="001F143A">
        <w:t>) en;</w:t>
      </w:r>
    </w:p>
    <w:p w14:paraId="2E25A49A" w14:textId="77777777" w:rsidR="001F143A" w:rsidRPr="001F143A" w:rsidRDefault="00054931" w:rsidP="001F143A">
      <w:pPr>
        <w:pStyle w:val="Lijstalinea"/>
        <w:numPr>
          <w:ilvl w:val="0"/>
          <w:numId w:val="11"/>
        </w:numPr>
        <w:ind w:left="2127" w:hanging="284"/>
      </w:pPr>
      <w:proofErr w:type="gramStart"/>
      <w:r w:rsidRPr="001F143A">
        <w:rPr>
          <w:rFonts w:eastAsiaTheme="minorHAnsi"/>
          <w:color w:val="000000"/>
          <w:lang w:eastAsia="en-US"/>
        </w:rPr>
        <w:t>vergezeld</w:t>
      </w:r>
      <w:proofErr w:type="gramEnd"/>
      <w:r w:rsidRPr="001F143A">
        <w:rPr>
          <w:rFonts w:eastAsiaTheme="minorHAnsi"/>
          <w:color w:val="000000"/>
          <w:lang w:eastAsia="en-US"/>
        </w:rPr>
        <w:t xml:space="preserve"> van een </w:t>
      </w:r>
      <w:r w:rsidRPr="001F143A">
        <w:rPr>
          <w:rFonts w:eastAsiaTheme="minorHAnsi"/>
          <w:color w:val="000000"/>
          <w:u w:val="single"/>
          <w:lang w:eastAsia="en-US"/>
        </w:rPr>
        <w:t>organisatieschema</w:t>
      </w:r>
      <w:r w:rsidRPr="001F143A">
        <w:rPr>
          <w:rFonts w:eastAsiaTheme="minorHAnsi"/>
          <w:color w:val="000000"/>
          <w:lang w:eastAsia="en-US"/>
        </w:rPr>
        <w:t>, waaruit ten minste blijkt welke onderneming voor welke werkzaamheden verantwoordelijk zal zijn (art. 11.2 ARN</w:t>
      </w:r>
      <w:r w:rsidRPr="001F143A">
        <w:rPr>
          <w:rFonts w:eastAsia="Arial Unicode MS"/>
          <w:color w:val="000000"/>
          <w:vertAlign w:val="superscript"/>
          <w:lang w:eastAsia="en-US"/>
        </w:rPr>
        <w:t>2016</w:t>
      </w:r>
      <w:r w:rsidRPr="001F143A">
        <w:rPr>
          <w:rFonts w:eastAsiaTheme="minorHAnsi"/>
          <w:color w:val="000000"/>
          <w:lang w:eastAsia="en-US"/>
        </w:rPr>
        <w:t xml:space="preserve">) en </w:t>
      </w:r>
    </w:p>
    <w:p w14:paraId="1A18BD96" w14:textId="77777777" w:rsidR="001F143A" w:rsidRPr="001F143A" w:rsidRDefault="00054931" w:rsidP="001F143A">
      <w:pPr>
        <w:pStyle w:val="Lijstalinea"/>
        <w:numPr>
          <w:ilvl w:val="0"/>
          <w:numId w:val="11"/>
        </w:numPr>
        <w:ind w:left="2127" w:hanging="284"/>
      </w:pPr>
      <w:proofErr w:type="gramStart"/>
      <w:r w:rsidRPr="001F143A">
        <w:rPr>
          <w:rFonts w:eastAsiaTheme="minorHAnsi"/>
          <w:color w:val="000000"/>
          <w:lang w:eastAsia="en-US"/>
        </w:rPr>
        <w:t>een</w:t>
      </w:r>
      <w:proofErr w:type="gramEnd"/>
      <w:r w:rsidRPr="001F143A">
        <w:rPr>
          <w:rFonts w:eastAsiaTheme="minorHAnsi"/>
          <w:color w:val="000000"/>
          <w:lang w:eastAsia="en-US"/>
        </w:rPr>
        <w:t xml:space="preserve"> verklaring, dat indien de opdracht mocht worden verkregen, de opgenomen </w:t>
      </w:r>
      <w:r w:rsidRPr="001F143A">
        <w:rPr>
          <w:rFonts w:eastAsiaTheme="minorHAnsi"/>
          <w:color w:val="000000"/>
          <w:u w:val="single"/>
          <w:lang w:eastAsia="en-US"/>
        </w:rPr>
        <w:t>werkverdeling</w:t>
      </w:r>
      <w:r w:rsidRPr="001F143A">
        <w:rPr>
          <w:rFonts w:eastAsiaTheme="minorHAnsi"/>
          <w:color w:val="000000"/>
          <w:lang w:eastAsia="en-US"/>
        </w:rPr>
        <w:t xml:space="preserve"> ook daadwerkelijk zal worden nageleefd (art. 11.2 ARN</w:t>
      </w:r>
      <w:r w:rsidRPr="001F143A">
        <w:rPr>
          <w:rFonts w:eastAsia="Arial Unicode MS"/>
          <w:color w:val="000000"/>
          <w:vertAlign w:val="superscript"/>
          <w:lang w:eastAsia="en-US"/>
        </w:rPr>
        <w:t>2016</w:t>
      </w:r>
      <w:r w:rsidRPr="001F143A">
        <w:rPr>
          <w:rFonts w:eastAsiaTheme="minorHAnsi"/>
          <w:color w:val="000000"/>
          <w:lang w:eastAsia="en-US"/>
        </w:rPr>
        <w:t>)</w:t>
      </w:r>
    </w:p>
    <w:p w14:paraId="74C18F79" w14:textId="0B71716B" w:rsidR="00054931" w:rsidRPr="001F143A" w:rsidRDefault="00054931" w:rsidP="001F143A">
      <w:pPr>
        <w:pStyle w:val="Lijstalinea"/>
        <w:numPr>
          <w:ilvl w:val="0"/>
          <w:numId w:val="11"/>
        </w:numPr>
        <w:ind w:left="2127" w:hanging="284"/>
      </w:pPr>
      <w:r w:rsidRPr="001F143A">
        <w:rPr>
          <w:rFonts w:eastAsiaTheme="minorHAnsi"/>
          <w:color w:val="000000"/>
          <w:lang w:eastAsia="en-US"/>
        </w:rPr>
        <w:t xml:space="preserve">Voor zover een inschrijver zich wenst te beroepen op de </w:t>
      </w:r>
      <w:r w:rsidRPr="001F143A">
        <w:rPr>
          <w:rFonts w:eastAsiaTheme="minorHAnsi"/>
          <w:i/>
          <w:color w:val="000000"/>
          <w:lang w:eastAsia="en-US"/>
        </w:rPr>
        <w:t>financiële en economische draagkracht</w:t>
      </w:r>
      <w:r w:rsidRPr="001F143A">
        <w:rPr>
          <w:rFonts w:eastAsiaTheme="minorHAnsi"/>
          <w:color w:val="000000"/>
          <w:u w:val="single"/>
          <w:lang w:eastAsia="en-US"/>
        </w:rPr>
        <w:t xml:space="preserve"> </w:t>
      </w:r>
      <w:r w:rsidRPr="001F143A">
        <w:rPr>
          <w:rFonts w:eastAsiaTheme="minorHAnsi"/>
          <w:color w:val="000000"/>
          <w:lang w:eastAsia="en-US"/>
        </w:rPr>
        <w:t xml:space="preserve">van een derde dan dient uit de verklaring te blijken dat de derde </w:t>
      </w:r>
      <w:r w:rsidRPr="001F143A">
        <w:rPr>
          <w:rFonts w:eastAsiaTheme="minorHAnsi"/>
          <w:color w:val="000000"/>
          <w:u w:val="single"/>
          <w:lang w:eastAsia="en-US"/>
        </w:rPr>
        <w:t>hoofdelijke aansprakelijkheid</w:t>
      </w:r>
      <w:r w:rsidRPr="001F143A">
        <w:rPr>
          <w:rFonts w:eastAsiaTheme="minorHAnsi"/>
          <w:color w:val="000000"/>
          <w:lang w:eastAsia="en-US"/>
        </w:rPr>
        <w:t xml:space="preserve"> aanvaardt voor de uitvoering van de opdracht voor het geval de opdracht aan inschrijver wordt gegund (art. 11.3 ARN</w:t>
      </w:r>
      <w:r w:rsidRPr="001F143A">
        <w:rPr>
          <w:rFonts w:eastAsia="Arial Unicode MS"/>
          <w:color w:val="000000"/>
          <w:vertAlign w:val="superscript"/>
          <w:lang w:eastAsia="en-US"/>
        </w:rPr>
        <w:t>2016</w:t>
      </w:r>
      <w:r w:rsidRPr="001F143A">
        <w:rPr>
          <w:rFonts w:eastAsiaTheme="minorHAnsi"/>
          <w:color w:val="000000"/>
          <w:lang w:eastAsia="en-US"/>
        </w:rPr>
        <w:t>)</w:t>
      </w:r>
    </w:p>
    <w:p w14:paraId="556E14EC" w14:textId="77777777" w:rsidR="00054931" w:rsidRPr="00FD78FC" w:rsidRDefault="00054931" w:rsidP="00054931">
      <w:pPr>
        <w:overflowPunct/>
        <w:autoSpaceDE/>
        <w:autoSpaceDN/>
        <w:adjustRightInd/>
        <w:spacing w:line="240" w:lineRule="auto"/>
        <w:ind w:left="0"/>
        <w:textAlignment w:val="auto"/>
        <w:rPr>
          <w:rFonts w:eastAsiaTheme="minorHAnsi" w:cs="Arial"/>
          <w:b/>
          <w:color w:val="000000"/>
          <w:sz w:val="20"/>
          <w:u w:val="single"/>
          <w:lang w:eastAsia="en-US"/>
        </w:rPr>
      </w:pPr>
    </w:p>
    <w:p w14:paraId="7B2589E2" w14:textId="33ABF461" w:rsidR="00054931" w:rsidRPr="00050194" w:rsidRDefault="00054931" w:rsidP="00FF6347">
      <w:pPr>
        <w:overflowPunct/>
        <w:autoSpaceDE/>
        <w:autoSpaceDN/>
        <w:adjustRightInd/>
        <w:spacing w:line="240" w:lineRule="auto"/>
        <w:textAlignment w:val="auto"/>
        <w:rPr>
          <w:b/>
          <w:i/>
        </w:rPr>
      </w:pPr>
      <w:r w:rsidRPr="00050194">
        <w:rPr>
          <w:b/>
          <w:i/>
        </w:rPr>
        <w:t xml:space="preserve">Facultatief: direct uploaden vereiste documenten </w:t>
      </w:r>
    </w:p>
    <w:p w14:paraId="6A278F5F" w14:textId="77777777" w:rsidR="00054931" w:rsidRPr="00FF6347" w:rsidRDefault="00054931" w:rsidP="00FF6347">
      <w:pPr>
        <w:rPr>
          <w:rFonts w:eastAsia="Arial Unicode MS" w:hAnsi="Arial Unicode MS" w:cs="Arial Unicode MS"/>
        </w:rPr>
      </w:pPr>
      <w:r w:rsidRPr="00FF6347">
        <w:rPr>
          <w:rFonts w:eastAsia="Arial Unicode MS" w:hAnsi="Arial Unicode MS" w:cs="Arial Unicode MS"/>
        </w:rPr>
        <w:t xml:space="preserve">Desgewenst (niet verplicht) kan de inschrijver gelijktijdig met het indienen van de aanbieding in TenderNed ook de overige vereiste documenten indienen via TenderNed bij de eisen, (selectie- en) gunningscriteria. Later indienen van de overige bewijsstukken dient binnen de daarvoor gestelde termijn te geschieden via de module </w:t>
      </w:r>
      <w:r w:rsidRPr="00FF6347">
        <w:rPr>
          <w:rFonts w:eastAsia="Arial Unicode MS" w:hAnsi="Arial Unicode MS" w:cs="Arial Unicode MS"/>
        </w:rPr>
        <w:t>“</w:t>
      </w:r>
      <w:r w:rsidRPr="00FF6347">
        <w:rPr>
          <w:rFonts w:eastAsia="Arial Unicode MS" w:hAnsi="Arial Unicode MS" w:cs="Arial Unicode MS"/>
        </w:rPr>
        <w:t>Berichten</w:t>
      </w:r>
      <w:r w:rsidRPr="00FF6347">
        <w:rPr>
          <w:rFonts w:eastAsia="Arial Unicode MS" w:hAnsi="Arial Unicode MS" w:cs="Arial Unicode MS"/>
        </w:rPr>
        <w:t>”</w:t>
      </w:r>
      <w:r w:rsidRPr="00FF6347">
        <w:rPr>
          <w:rFonts w:eastAsia="Arial Unicode MS" w:hAnsi="Arial Unicode MS" w:cs="Arial Unicode MS"/>
        </w:rPr>
        <w:t xml:space="preserve"> in TenderNed. </w:t>
      </w:r>
    </w:p>
    <w:p w14:paraId="3A8F3412" w14:textId="77777777" w:rsidR="0065537A" w:rsidRPr="00EF0F79" w:rsidRDefault="0065537A" w:rsidP="009E06AC">
      <w:pPr>
        <w:pStyle w:val="Kop4"/>
        <w:ind w:left="851" w:hanging="851"/>
        <w:rPr>
          <w:sz w:val="17"/>
          <w:szCs w:val="17"/>
        </w:rPr>
      </w:pPr>
      <w:r w:rsidRPr="00EF0F79">
        <w:rPr>
          <w:sz w:val="17"/>
          <w:szCs w:val="17"/>
        </w:rPr>
        <w:t xml:space="preserve">Stap </w:t>
      </w:r>
      <w:r w:rsidR="005F251D" w:rsidRPr="00EF0F79">
        <w:rPr>
          <w:sz w:val="17"/>
          <w:szCs w:val="17"/>
        </w:rPr>
        <w:t>6: Beoordelen bewijsstukken (van zowel selectie als aanbieding)</w:t>
      </w:r>
    </w:p>
    <w:p w14:paraId="22CD7015" w14:textId="050FABAC" w:rsidR="00054931" w:rsidRPr="00832E25" w:rsidRDefault="00054931" w:rsidP="00054931">
      <w:r w:rsidRPr="00D72511">
        <w:t xml:space="preserve">ProRail zal na ontvangst van alle vereiste documenten deze gaan beoordelen. In geval van tegenstrijdigheid tussen het in te dienen certificaat voor bijvoorbeeld, doch niet uitsluitend, het Veilig Bewust Certificaat, prevaleert de daadwerkelijke score op de ladder ten tijde van aanbesteding boven het opgegeven niveau op het inschrijvingsformulier. Op grond van de uitkomst van de toetsing van de bewijsstukken wordt vastgesteld of de inschrijving geldig is of niet. </w:t>
      </w:r>
    </w:p>
    <w:p w14:paraId="3E518B6E" w14:textId="77777777" w:rsidR="00054931" w:rsidRDefault="00054931" w:rsidP="00054931">
      <w:pPr>
        <w:rPr>
          <w:rFonts w:cs="Arial"/>
        </w:rPr>
      </w:pPr>
    </w:p>
    <w:p w14:paraId="595EBE78" w14:textId="1584D200" w:rsidR="00054931" w:rsidRDefault="00054931" w:rsidP="00054931">
      <w:pPr>
        <w:rPr>
          <w:b/>
        </w:rPr>
      </w:pPr>
      <w:r w:rsidRPr="00B72B8D">
        <w:rPr>
          <w:b/>
        </w:rPr>
        <w:t>Gebreken</w:t>
      </w:r>
      <w:r w:rsidRPr="00B72B8D">
        <w:rPr>
          <w:b/>
        </w:rPr>
        <w:br/>
      </w:r>
      <w:r>
        <w:t xml:space="preserve">Gebreken </w:t>
      </w:r>
      <w:r w:rsidRPr="00D72511">
        <w:t xml:space="preserve">ten aanzien van de in te dienen documenten mogen in </w:t>
      </w:r>
      <w:proofErr w:type="gramStart"/>
      <w:r w:rsidRPr="00D72511">
        <w:t>conform</w:t>
      </w:r>
      <w:proofErr w:type="gramEnd"/>
      <w:r w:rsidRPr="00D72511">
        <w:t xml:space="preserve"> artikel 14 lid 1 </w:t>
      </w:r>
      <w:r w:rsidR="00F13B54">
        <w:t>ARN</w:t>
      </w:r>
      <w:r w:rsidR="00F13B54">
        <w:rPr>
          <w:rFonts w:eastAsia="Arial Unicode MS"/>
          <w:sz w:val="18"/>
          <w:vertAlign w:val="superscript"/>
        </w:rPr>
        <w:t>2016</w:t>
      </w:r>
      <w:r w:rsidRPr="00D72511">
        <w:t xml:space="preserve"> op verzoek van ProRail worden hersteld, mits dit herstel er niet toe leidt dat in werkelijkheid een nieuwe inschrijving wordt voorgesteld. </w:t>
      </w:r>
      <w:r w:rsidRPr="009E57D2">
        <w:t xml:space="preserve">In het geval van een gebrek in het Uniform Europees Aanbestedingsdocument (UEA) of in geval van een gebrek met betrekking tot de bewijsmiddelen stelt ProRail de betreffende ondernemer in de gelegenheid om het gebrek te herstellen. De volgende gebreken </w:t>
      </w:r>
      <w:proofErr w:type="spellStart"/>
      <w:r>
        <w:t>terzake</w:t>
      </w:r>
      <w:proofErr w:type="spellEnd"/>
      <w:r w:rsidRPr="009E57D2">
        <w:t xml:space="preserve"> het UEA komen in ieder geval </w:t>
      </w:r>
      <w:r w:rsidRPr="003A32D8">
        <w:t>niet</w:t>
      </w:r>
      <w:r w:rsidRPr="009E57D2">
        <w:t xml:space="preserve"> voor herstel in aanmerking: </w:t>
      </w:r>
    </w:p>
    <w:p w14:paraId="22BDF4B0" w14:textId="77777777" w:rsidR="00054931" w:rsidRPr="009E57D2" w:rsidRDefault="00054931" w:rsidP="00F13B54">
      <w:pPr>
        <w:pStyle w:val="Lijstalinea"/>
        <w:numPr>
          <w:ilvl w:val="0"/>
          <w:numId w:val="11"/>
        </w:numPr>
        <w:ind w:left="1276" w:hanging="283"/>
      </w:pPr>
      <w:r w:rsidRPr="009E57D2">
        <w:t xml:space="preserve">Bij </w:t>
      </w:r>
      <w:r>
        <w:t>inschrijving</w:t>
      </w:r>
      <w:r w:rsidRPr="009E57D2">
        <w:t xml:space="preserve"> ontbreekt UEA van inschrijver; </w:t>
      </w:r>
    </w:p>
    <w:p w14:paraId="6C60B769" w14:textId="77777777" w:rsidR="00054931" w:rsidRPr="009E57D2" w:rsidRDefault="00054931" w:rsidP="00F13B54">
      <w:pPr>
        <w:pStyle w:val="Lijstalinea"/>
        <w:numPr>
          <w:ilvl w:val="0"/>
          <w:numId w:val="11"/>
        </w:numPr>
        <w:ind w:left="1276" w:hanging="283"/>
      </w:pPr>
      <w:r w:rsidRPr="009E57D2">
        <w:t xml:space="preserve">Het te laat indienen van het UEA van inschrijver; </w:t>
      </w:r>
    </w:p>
    <w:p w14:paraId="55692F2E" w14:textId="77777777" w:rsidR="00054931" w:rsidRPr="009E57D2" w:rsidRDefault="00054931" w:rsidP="00F13B54">
      <w:pPr>
        <w:pStyle w:val="Lijstalinea"/>
        <w:numPr>
          <w:ilvl w:val="0"/>
          <w:numId w:val="11"/>
        </w:numPr>
        <w:ind w:left="1276" w:hanging="283"/>
      </w:pPr>
      <w:r w:rsidRPr="009E57D2">
        <w:t xml:space="preserve">Het toevoegen of schrappen van een genomineerd onderaannemer; </w:t>
      </w:r>
    </w:p>
    <w:p w14:paraId="3F43D140" w14:textId="77777777" w:rsidR="00054931" w:rsidRDefault="00054931" w:rsidP="00F13B54">
      <w:pPr>
        <w:pStyle w:val="Lijstalinea"/>
        <w:numPr>
          <w:ilvl w:val="0"/>
          <w:numId w:val="11"/>
        </w:numPr>
        <w:ind w:left="1276" w:hanging="283"/>
      </w:pPr>
      <w:r w:rsidRPr="009E57D2">
        <w:t xml:space="preserve">Het toevoegen of schrappen van de partijen in het kader van combinatievorming. </w:t>
      </w:r>
    </w:p>
    <w:p w14:paraId="27BF606A" w14:textId="77777777" w:rsidR="00054931" w:rsidRPr="009E57D2" w:rsidRDefault="00054931" w:rsidP="00054931"/>
    <w:p w14:paraId="73E28604" w14:textId="77777777" w:rsidR="00054931" w:rsidRPr="007C3C7B" w:rsidRDefault="00054931" w:rsidP="00054931">
      <w:pPr>
        <w:rPr>
          <w:rFonts w:cs="Arial"/>
        </w:rPr>
      </w:pPr>
      <w:r w:rsidRPr="007C3C7B">
        <w:rPr>
          <w:rFonts w:cs="Arial"/>
        </w:rPr>
        <w:t xml:space="preserve">Herstel van gebreken dient </w:t>
      </w:r>
      <w:r w:rsidRPr="00D72511">
        <w:rPr>
          <w:rFonts w:cs="Arial"/>
          <w:u w:val="single"/>
        </w:rPr>
        <w:t>binnen 48 uur</w:t>
      </w:r>
      <w:r>
        <w:rPr>
          <w:rFonts w:cs="Arial"/>
        </w:rPr>
        <w:t xml:space="preserve"> (op werkdagen)</w:t>
      </w:r>
      <w:r w:rsidRPr="007C3C7B">
        <w:rPr>
          <w:rFonts w:cs="Arial"/>
        </w:rPr>
        <w:t xml:space="preserve"> na het verzoek van ProRail daartoe plaats te vinden. Indien herstel van gebreken niet plaatsvindt binnen deze termijn van </w:t>
      </w:r>
      <w:r>
        <w:rPr>
          <w:rFonts w:cs="Arial"/>
        </w:rPr>
        <w:t>48 uur (op werkdagen)</w:t>
      </w:r>
      <w:r w:rsidRPr="007C3C7B">
        <w:rPr>
          <w:rFonts w:cs="Arial"/>
        </w:rPr>
        <w:t xml:space="preserve"> </w:t>
      </w:r>
      <w:r w:rsidRPr="009E57D2">
        <w:t xml:space="preserve">of </w:t>
      </w:r>
      <w:proofErr w:type="gramStart"/>
      <w:r w:rsidRPr="009E57D2">
        <w:t>indien</w:t>
      </w:r>
      <w:proofErr w:type="gramEnd"/>
      <w:r w:rsidRPr="009E57D2">
        <w:t xml:space="preserve"> het gebrek niet door het antwoord is hersteld</w:t>
      </w:r>
      <w:r w:rsidRPr="007C3C7B">
        <w:rPr>
          <w:rFonts w:cs="Arial"/>
        </w:rPr>
        <w:t xml:space="preserve"> kan ProRail de </w:t>
      </w:r>
      <w:r>
        <w:rPr>
          <w:rFonts w:cs="Arial"/>
        </w:rPr>
        <w:t>inschrijving</w:t>
      </w:r>
      <w:r w:rsidRPr="007C3C7B">
        <w:rPr>
          <w:rFonts w:cs="Arial"/>
        </w:rPr>
        <w:t xml:space="preserve"> afwijzen. </w:t>
      </w:r>
    </w:p>
    <w:p w14:paraId="543C3A8B" w14:textId="77777777" w:rsidR="00054931" w:rsidRDefault="00054931" w:rsidP="00054931"/>
    <w:p w14:paraId="564574EA" w14:textId="0C4A6BFC" w:rsidR="0065537A" w:rsidRDefault="00054931" w:rsidP="001F143A">
      <w:r w:rsidRPr="00FB41FA">
        <w:t xml:space="preserve">In het geval van </w:t>
      </w:r>
      <w:r>
        <w:t xml:space="preserve">ongeldigheid wordt de inschrijver </w:t>
      </w:r>
      <w:r w:rsidRPr="00FB41FA">
        <w:t>hierover geïnformeerd met de gemotiveerde</w:t>
      </w:r>
      <w:r>
        <w:t xml:space="preserve"> </w:t>
      </w:r>
      <w:r w:rsidRPr="00FB41FA">
        <w:t>reden van deze afwijzing.</w:t>
      </w:r>
      <w:r>
        <w:t xml:space="preserve"> Tegen deze beslissing is bezwaar mogelijk op grond van het ARN</w:t>
      </w:r>
      <w:r>
        <w:rPr>
          <w:rFonts w:eastAsia="Arial Unicode MS"/>
          <w:sz w:val="18"/>
          <w:vertAlign w:val="superscript"/>
        </w:rPr>
        <w:t>2016</w:t>
      </w:r>
      <w:r>
        <w:rPr>
          <w:vertAlign w:val="superscript"/>
        </w:rPr>
        <w:t xml:space="preserve"> </w:t>
      </w:r>
      <w:r>
        <w:t>en de Klachtenregeling Aanbesteden.</w:t>
      </w:r>
    </w:p>
    <w:p w14:paraId="41A30E66" w14:textId="77777777" w:rsidR="000A06DA" w:rsidRPr="006811D6" w:rsidRDefault="000A06DA" w:rsidP="00FC183F"/>
    <w:p w14:paraId="276C2D48" w14:textId="77777777" w:rsidR="00F0050F" w:rsidRPr="00EF0F79" w:rsidRDefault="003954E8" w:rsidP="009E06AC">
      <w:pPr>
        <w:pStyle w:val="Kop4"/>
        <w:ind w:left="851" w:hanging="851"/>
        <w:rPr>
          <w:sz w:val="17"/>
          <w:szCs w:val="17"/>
        </w:rPr>
      </w:pPr>
      <w:bookmarkStart w:id="53" w:name="_Toc365631610"/>
      <w:bookmarkStart w:id="54" w:name="_Toc48642889"/>
      <w:bookmarkStart w:id="55" w:name="_Toc75172239"/>
      <w:r w:rsidRPr="00EF0F79">
        <w:rPr>
          <w:sz w:val="17"/>
          <w:szCs w:val="17"/>
        </w:rPr>
        <w:t>Stap 7: Mededeling g</w:t>
      </w:r>
      <w:r w:rsidR="00F0050F" w:rsidRPr="00EF0F79">
        <w:rPr>
          <w:sz w:val="17"/>
          <w:szCs w:val="17"/>
        </w:rPr>
        <w:t>unning</w:t>
      </w:r>
      <w:bookmarkEnd w:id="53"/>
      <w:r w:rsidRPr="00EF0F79">
        <w:rPr>
          <w:sz w:val="17"/>
          <w:szCs w:val="17"/>
        </w:rPr>
        <w:t>sbeslissing</w:t>
      </w:r>
    </w:p>
    <w:bookmarkEnd w:id="54"/>
    <w:bookmarkEnd w:id="55"/>
    <w:p w14:paraId="4947B0CB" w14:textId="46D8461E" w:rsidR="00A930C8" w:rsidRPr="002659A1" w:rsidRDefault="00F0050F" w:rsidP="002659A1">
      <w:pPr>
        <w:rPr>
          <w:rFonts w:cs="Arial"/>
          <w:szCs w:val="17"/>
        </w:rPr>
      </w:pPr>
      <w:r w:rsidRPr="0035260A">
        <w:rPr>
          <w:rFonts w:cs="Arial"/>
          <w:szCs w:val="17"/>
        </w:rPr>
        <w:t xml:space="preserve">Na beoordeling van de </w:t>
      </w:r>
      <w:r w:rsidR="00A649F7" w:rsidRPr="0035260A">
        <w:rPr>
          <w:rFonts w:cs="Arial"/>
          <w:szCs w:val="17"/>
        </w:rPr>
        <w:t>a</w:t>
      </w:r>
      <w:r w:rsidRPr="0035260A">
        <w:rPr>
          <w:rFonts w:cs="Arial"/>
          <w:szCs w:val="17"/>
        </w:rPr>
        <w:t>anbiedingen zal ProRail de resultaten daarvan kenbaar maken do</w:t>
      </w:r>
      <w:r w:rsidR="00A649F7" w:rsidRPr="0035260A">
        <w:rPr>
          <w:rFonts w:cs="Arial"/>
          <w:szCs w:val="17"/>
        </w:rPr>
        <w:t xml:space="preserve">or middel </w:t>
      </w:r>
      <w:r w:rsidR="00054931">
        <w:rPr>
          <w:rFonts w:cs="Arial"/>
          <w:szCs w:val="17"/>
        </w:rPr>
        <w:t xml:space="preserve">van </w:t>
      </w:r>
      <w:r w:rsidR="00A649F7" w:rsidRPr="0035260A">
        <w:rPr>
          <w:rFonts w:cs="Arial"/>
          <w:szCs w:val="17"/>
        </w:rPr>
        <w:t>het versturen van een gunningsbeslissing</w:t>
      </w:r>
      <w:r w:rsidRPr="0035260A">
        <w:rPr>
          <w:rFonts w:cs="Arial"/>
          <w:szCs w:val="17"/>
        </w:rPr>
        <w:t xml:space="preserve">. </w:t>
      </w:r>
      <w:r w:rsidR="00A649F7" w:rsidRPr="0035260A">
        <w:rPr>
          <w:rFonts w:cs="Arial"/>
          <w:szCs w:val="17"/>
        </w:rPr>
        <w:t>Tegen de</w:t>
      </w:r>
      <w:r w:rsidR="00A723DC" w:rsidRPr="0035260A">
        <w:rPr>
          <w:rFonts w:cs="Arial"/>
          <w:szCs w:val="17"/>
        </w:rPr>
        <w:t>ze</w:t>
      </w:r>
      <w:r w:rsidR="00A649F7" w:rsidRPr="0035260A">
        <w:rPr>
          <w:rFonts w:cs="Arial"/>
          <w:szCs w:val="17"/>
        </w:rPr>
        <w:t xml:space="preserve"> gunningsbeslissing staat </w:t>
      </w:r>
      <w:proofErr w:type="gramStart"/>
      <w:r w:rsidR="00A649F7" w:rsidRPr="0035260A">
        <w:rPr>
          <w:rFonts w:cs="Arial"/>
          <w:szCs w:val="17"/>
        </w:rPr>
        <w:t>conform</w:t>
      </w:r>
      <w:proofErr w:type="gramEnd"/>
      <w:r w:rsidR="00A649F7" w:rsidRPr="0035260A">
        <w:rPr>
          <w:rFonts w:cs="Arial"/>
          <w:szCs w:val="17"/>
        </w:rPr>
        <w:t xml:space="preserve"> ARN</w:t>
      </w:r>
      <w:r w:rsidR="00613A60" w:rsidRPr="0035260A">
        <w:rPr>
          <w:rFonts w:cs="Arial"/>
          <w:szCs w:val="17"/>
          <w:vertAlign w:val="superscript"/>
        </w:rPr>
        <w:t>201</w:t>
      </w:r>
      <w:r w:rsidR="0035260A" w:rsidRPr="0035260A">
        <w:rPr>
          <w:rFonts w:cs="Arial"/>
          <w:szCs w:val="17"/>
          <w:vertAlign w:val="superscript"/>
        </w:rPr>
        <w:t>6</w:t>
      </w:r>
      <w:r w:rsidR="00A649F7" w:rsidRPr="0035260A">
        <w:rPr>
          <w:rFonts w:cs="Arial"/>
          <w:szCs w:val="17"/>
        </w:rPr>
        <w:t xml:space="preserve"> bezwaar en beroep open.</w:t>
      </w:r>
      <w:r w:rsidR="00613A60" w:rsidRPr="00613A60">
        <w:rPr>
          <w:rFonts w:cs="Arial"/>
          <w:szCs w:val="17"/>
        </w:rPr>
        <w:t xml:space="preserve"> </w:t>
      </w:r>
      <w:proofErr w:type="gramStart"/>
      <w:r w:rsidR="00A930C8">
        <w:rPr>
          <w:rFonts w:eastAsia="Arial Unicode MS" w:hAnsi="Arial Unicode MS" w:cs="Arial Unicode MS"/>
        </w:rPr>
        <w:t>Indien</w:t>
      </w:r>
      <w:proofErr w:type="gramEnd"/>
      <w:r w:rsidR="00A930C8">
        <w:rPr>
          <w:rFonts w:eastAsia="Arial Unicode MS" w:hAnsi="Arial Unicode MS" w:cs="Arial Unicode MS"/>
        </w:rPr>
        <w:t xml:space="preserve"> </w:t>
      </w:r>
      <w:r w:rsidR="00A723DC">
        <w:rPr>
          <w:rFonts w:eastAsia="Arial Unicode MS" w:hAnsi="Arial Unicode MS" w:cs="Arial Unicode MS"/>
        </w:rPr>
        <w:t xml:space="preserve">binnen de vastgestelde termijn </w:t>
      </w:r>
      <w:r w:rsidR="00A930C8">
        <w:rPr>
          <w:rFonts w:eastAsia="Arial Unicode MS" w:hAnsi="Arial Unicode MS" w:cs="Arial Unicode MS"/>
        </w:rPr>
        <w:t xml:space="preserve">geen bezwaar wordt gemaakt, kan ProRail over gaan tot het gunnen van het contract. </w:t>
      </w:r>
      <w:r w:rsidR="002659A1">
        <w:rPr>
          <w:rFonts w:eastAsia="Arial Unicode MS" w:hAnsi="Arial Unicode MS" w:cs="Arial Unicode MS"/>
        </w:rPr>
        <w:br/>
      </w:r>
      <w:r w:rsidR="002659A1" w:rsidRPr="002659A1">
        <w:rPr>
          <w:rFonts w:cs="Arial"/>
          <w:szCs w:val="17"/>
        </w:rPr>
        <w:t xml:space="preserve">Ter verduidelijking van artikel 2.3 van het ARN2016 geldt dat </w:t>
      </w:r>
      <w:proofErr w:type="gramStart"/>
      <w:r w:rsidR="002659A1" w:rsidRPr="002659A1">
        <w:rPr>
          <w:rFonts w:cs="Arial"/>
          <w:szCs w:val="17"/>
        </w:rPr>
        <w:t>indien</w:t>
      </w:r>
      <w:proofErr w:type="gramEnd"/>
      <w:r w:rsidR="002659A1" w:rsidRPr="002659A1">
        <w:rPr>
          <w:rFonts w:cs="Arial"/>
          <w:szCs w:val="17"/>
        </w:rPr>
        <w:t xml:space="preserve"> de laatste dag van een in het ARN</w:t>
      </w:r>
      <w:r w:rsidR="002659A1" w:rsidRPr="002659A1">
        <w:rPr>
          <w:rFonts w:cs="Arial"/>
          <w:szCs w:val="17"/>
          <w:vertAlign w:val="superscript"/>
        </w:rPr>
        <w:t>2016</w:t>
      </w:r>
      <w:r w:rsidR="002659A1" w:rsidRPr="002659A1">
        <w:rPr>
          <w:rFonts w:cs="Arial"/>
          <w:szCs w:val="17"/>
        </w:rPr>
        <w:t xml:space="preserve"> genoemde termijn op zaterdag of zondag valt, de betreffende termijn wordt verlengd tot en met de eerstvolgende dag die niet een zaterdag, zondag, feestdag, vakantiedag of andere vrije dag is.</w:t>
      </w:r>
    </w:p>
    <w:p w14:paraId="255ECB1C" w14:textId="479FC8C7" w:rsidR="00870C9B" w:rsidRDefault="00870C9B" w:rsidP="00EF0F79">
      <w:pPr>
        <w:rPr>
          <w:rFonts w:cs="Arial"/>
        </w:rPr>
      </w:pPr>
      <w:bookmarkStart w:id="56" w:name="_Toc414955181"/>
      <w:bookmarkStart w:id="57" w:name="_Toc415296645"/>
      <w:bookmarkStart w:id="58" w:name="_Toc48642895"/>
      <w:bookmarkStart w:id="59" w:name="_Toc75172245"/>
    </w:p>
    <w:p w14:paraId="57E64DD6" w14:textId="77777777" w:rsidR="00FF6347" w:rsidRPr="00EF0F79" w:rsidRDefault="00FF6347" w:rsidP="00EF0F79">
      <w:pPr>
        <w:rPr>
          <w:rFonts w:cs="Arial"/>
        </w:rPr>
      </w:pPr>
    </w:p>
    <w:p w14:paraId="40A2B6EE" w14:textId="77777777" w:rsidR="00FC183F" w:rsidRPr="00C81DA7" w:rsidRDefault="00FC183F" w:rsidP="006769C2">
      <w:pPr>
        <w:pStyle w:val="Kop2"/>
        <w:tabs>
          <w:tab w:val="clear" w:pos="576"/>
        </w:tabs>
        <w:ind w:left="851" w:hanging="851"/>
      </w:pPr>
      <w:bookmarkStart w:id="60" w:name="_Toc93310956"/>
      <w:r w:rsidRPr="00C81DA7">
        <w:t>Uitsluiting van de procedure</w:t>
      </w:r>
      <w:bookmarkEnd w:id="56"/>
      <w:bookmarkEnd w:id="57"/>
      <w:bookmarkEnd w:id="58"/>
      <w:bookmarkEnd w:id="59"/>
      <w:bookmarkEnd w:id="60"/>
    </w:p>
    <w:p w14:paraId="3D50A66C" w14:textId="77777777" w:rsidR="00FC183F" w:rsidRDefault="00FC183F" w:rsidP="00FC183F">
      <w:pPr>
        <w:rPr>
          <w:rFonts w:cs="Arial"/>
        </w:rPr>
      </w:pPr>
      <w:proofErr w:type="gramStart"/>
      <w:r>
        <w:rPr>
          <w:rFonts w:cs="Arial"/>
        </w:rPr>
        <w:t>Indien</w:t>
      </w:r>
      <w:proofErr w:type="gramEnd"/>
      <w:r>
        <w:rPr>
          <w:rFonts w:cs="Arial"/>
        </w:rPr>
        <w:t xml:space="preserve"> de gegadigde zich niet conformeert aan de in deze aanbestedingsleidraad beschreven werkwijze, kan dit leiden tot uitsluiting van de procedure. </w:t>
      </w:r>
    </w:p>
    <w:p w14:paraId="5A0D4E88" w14:textId="77777777" w:rsidR="00250B12" w:rsidRDefault="00250B12" w:rsidP="00FC183F">
      <w:pPr>
        <w:rPr>
          <w:rFonts w:cs="Arial"/>
        </w:rPr>
      </w:pPr>
    </w:p>
    <w:p w14:paraId="4B8A9451" w14:textId="77777777" w:rsidR="00FC183F" w:rsidRDefault="00250B12" w:rsidP="00FC183F">
      <w:pPr>
        <w:rPr>
          <w:rFonts w:cs="Arial"/>
        </w:rPr>
      </w:pPr>
      <w:r>
        <w:rPr>
          <w:rFonts w:cs="Arial"/>
        </w:rPr>
        <w:t xml:space="preserve">Uitsluiting kan ook volgen </w:t>
      </w:r>
      <w:r w:rsidR="00FC183F">
        <w:rPr>
          <w:rFonts w:cs="Arial"/>
        </w:rPr>
        <w:t xml:space="preserve">wanneer een gegadigde contacten onderhoudt met ProRail over onderhavige </w:t>
      </w:r>
      <w:r w:rsidR="00F7298C">
        <w:rPr>
          <w:rFonts w:cs="Arial"/>
        </w:rPr>
        <w:t>aanbesteding</w:t>
      </w:r>
      <w:r w:rsidR="00FC183F">
        <w:rPr>
          <w:rFonts w:cs="Arial"/>
        </w:rPr>
        <w:t xml:space="preserve"> buiten het aanbestedingsteam om, of ingeval geconstateerd wordt dat gegadigden onderlin</w:t>
      </w:r>
      <w:r w:rsidR="00F7298C">
        <w:rPr>
          <w:rFonts w:cs="Arial"/>
        </w:rPr>
        <w:t>g contacten onderhouden over deze aanbesteding</w:t>
      </w:r>
      <w:r w:rsidR="00FC183F">
        <w:rPr>
          <w:rFonts w:cs="Arial"/>
        </w:rPr>
        <w:t>.</w:t>
      </w:r>
    </w:p>
    <w:p w14:paraId="1E68CA42" w14:textId="77777777" w:rsidR="0067326C" w:rsidRDefault="0067326C" w:rsidP="00FC183F">
      <w:pPr>
        <w:rPr>
          <w:rFonts w:cs="Arial"/>
        </w:rPr>
      </w:pPr>
    </w:p>
    <w:p w14:paraId="35240FDB" w14:textId="1FC87517" w:rsidR="0067326C" w:rsidRDefault="0067326C" w:rsidP="0067326C">
      <w:pPr>
        <w:rPr>
          <w:rFonts w:cs="Arial"/>
        </w:rPr>
      </w:pPr>
      <w:r>
        <w:rPr>
          <w:rFonts w:cs="Arial"/>
        </w:rPr>
        <w:t>Het is voor gegadigden gedurende de procedure niet toegestaan met derden over het object van de aanbesteding te communiceren zonder voorafgaande schriftelijke toestemming van ProRail. Uitzondering hierop vormt het overleg met potentiële onderaannemers, voor zover dat in verband met de uitvoering van hun deel relevant is. Ook publicaties worden in dit verband beschouwd als communicatie met derden.</w:t>
      </w:r>
    </w:p>
    <w:p w14:paraId="6840B24B" w14:textId="1504D744" w:rsidR="00875B66" w:rsidRDefault="00875B66" w:rsidP="0067326C">
      <w:pPr>
        <w:rPr>
          <w:rFonts w:cs="Arial"/>
        </w:rPr>
      </w:pPr>
    </w:p>
    <w:p w14:paraId="0A68AAF0" w14:textId="586F43F6" w:rsidR="00D66E9D" w:rsidRDefault="00875B66" w:rsidP="0017356C">
      <w:pPr>
        <w:rPr>
          <w:rFonts w:cs="Arial"/>
        </w:rPr>
      </w:pPr>
      <w:r>
        <w:rPr>
          <w:rFonts w:cs="Arial"/>
        </w:rPr>
        <w:t xml:space="preserve">Een uitsluiting </w:t>
      </w:r>
      <w:r w:rsidR="00F84AAA">
        <w:rPr>
          <w:rFonts w:cs="Arial"/>
        </w:rPr>
        <w:t>van een inschrijving van</w:t>
      </w:r>
      <w:r>
        <w:rPr>
          <w:rFonts w:cs="Arial"/>
        </w:rPr>
        <w:t xml:space="preserve"> één perceel is mogelijk indien </w:t>
      </w:r>
      <w:r w:rsidR="00FA7163">
        <w:rPr>
          <w:rFonts w:cs="Arial"/>
        </w:rPr>
        <w:t xml:space="preserve">bij zowel de </w:t>
      </w:r>
      <w:r w:rsidR="00F84AAA">
        <w:rPr>
          <w:rFonts w:cs="Arial"/>
        </w:rPr>
        <w:t>inschrijving</w:t>
      </w:r>
      <w:r w:rsidR="00FA7163">
        <w:rPr>
          <w:rFonts w:cs="Arial"/>
        </w:rPr>
        <w:t xml:space="preserve"> met de laagste evaluatieprijs van perceel P3 als de laagste evalua</w:t>
      </w:r>
      <w:r w:rsidR="0017356C">
        <w:rPr>
          <w:rFonts w:cs="Arial"/>
        </w:rPr>
        <w:t>tieprij</w:t>
      </w:r>
      <w:r w:rsidR="00F84AAA">
        <w:rPr>
          <w:rFonts w:cs="Arial"/>
        </w:rPr>
        <w:t>s van perce</w:t>
      </w:r>
      <w:r w:rsidR="00FA7163">
        <w:rPr>
          <w:rFonts w:cs="Arial"/>
        </w:rPr>
        <w:t>e</w:t>
      </w:r>
      <w:r w:rsidR="00F84AAA">
        <w:rPr>
          <w:rFonts w:cs="Arial"/>
        </w:rPr>
        <w:t>l</w:t>
      </w:r>
      <w:r w:rsidR="00FA7163">
        <w:rPr>
          <w:rFonts w:cs="Arial"/>
        </w:rPr>
        <w:t xml:space="preserve"> P4 ee</w:t>
      </w:r>
      <w:r w:rsidR="00F84AAA">
        <w:rPr>
          <w:rFonts w:cs="Arial"/>
        </w:rPr>
        <w:t>n</w:t>
      </w:r>
      <w:r w:rsidR="0017356C">
        <w:rPr>
          <w:rFonts w:cs="Arial"/>
        </w:rPr>
        <w:t xml:space="preserve"> </w:t>
      </w:r>
      <w:r w:rsidR="00FA7163">
        <w:rPr>
          <w:rFonts w:cs="Arial"/>
        </w:rPr>
        <w:t>markt</w:t>
      </w:r>
      <w:r w:rsidR="0017356C">
        <w:rPr>
          <w:rFonts w:cs="Arial"/>
        </w:rPr>
        <w:t xml:space="preserve">partij </w:t>
      </w:r>
      <w:r w:rsidR="00FA7163">
        <w:rPr>
          <w:rFonts w:cs="Arial"/>
        </w:rPr>
        <w:t>is</w:t>
      </w:r>
      <w:r w:rsidR="00D66E9D">
        <w:rPr>
          <w:rFonts w:cs="Arial"/>
        </w:rPr>
        <w:t xml:space="preserve"> betrokken</w:t>
      </w:r>
      <w:r w:rsidR="0017356C">
        <w:rPr>
          <w:rFonts w:cs="Arial"/>
        </w:rPr>
        <w:t>,</w:t>
      </w:r>
      <w:r w:rsidR="00FA7163">
        <w:rPr>
          <w:rFonts w:cs="Arial"/>
        </w:rPr>
        <w:t xml:space="preserve"> die het v</w:t>
      </w:r>
      <w:r w:rsidR="0017356C">
        <w:rPr>
          <w:rFonts w:cs="Arial"/>
        </w:rPr>
        <w:t>oor</w:t>
      </w:r>
      <w:r w:rsidR="00D66E9D">
        <w:rPr>
          <w:rFonts w:cs="Arial"/>
        </w:rPr>
        <w:t xml:space="preserve"> ProRail aannemelijk </w:t>
      </w:r>
      <w:r w:rsidR="00185729">
        <w:rPr>
          <w:rFonts w:cs="Arial"/>
        </w:rPr>
        <w:t xml:space="preserve">maakt </w:t>
      </w:r>
      <w:r w:rsidR="00D66E9D">
        <w:rPr>
          <w:rFonts w:cs="Arial"/>
        </w:rPr>
        <w:t xml:space="preserve">dat één </w:t>
      </w:r>
      <w:r w:rsidR="00315EB1">
        <w:rPr>
          <w:rFonts w:cs="Arial"/>
        </w:rPr>
        <w:t xml:space="preserve">of meer van </w:t>
      </w:r>
      <w:r w:rsidR="00D66E9D">
        <w:rPr>
          <w:rFonts w:cs="Arial"/>
        </w:rPr>
        <w:t xml:space="preserve">de onder paragraaf 1.4 genoemde </w:t>
      </w:r>
      <w:r w:rsidR="00315EB1">
        <w:rPr>
          <w:rFonts w:cs="Arial"/>
        </w:rPr>
        <w:t xml:space="preserve">redenen tot beperking zouden gaan spelen als niet tot uitsluiting van één inschrijving zou worden overgegaan. </w:t>
      </w:r>
      <w:r w:rsidR="00D66E9D">
        <w:rPr>
          <w:rFonts w:cs="Arial"/>
        </w:rPr>
        <w:t xml:space="preserve"> </w:t>
      </w:r>
    </w:p>
    <w:p w14:paraId="4C07BA43" w14:textId="48292AB3" w:rsidR="00FC183F" w:rsidRDefault="00FC183F" w:rsidP="00FC183F">
      <w:pPr>
        <w:rPr>
          <w:rFonts w:cs="Arial"/>
        </w:rPr>
      </w:pPr>
      <w:bookmarkStart w:id="61" w:name="_Toc414955180"/>
      <w:bookmarkStart w:id="62" w:name="_Toc415296651"/>
    </w:p>
    <w:p w14:paraId="6E57EF17" w14:textId="77777777" w:rsidR="00F84AAA" w:rsidRDefault="00F84AAA" w:rsidP="00FC183F">
      <w:pPr>
        <w:rPr>
          <w:rFonts w:cs="Arial"/>
        </w:rPr>
      </w:pPr>
    </w:p>
    <w:p w14:paraId="5F81677E" w14:textId="77777777" w:rsidR="00FC183F" w:rsidRPr="00AD4E47" w:rsidRDefault="00FC183F" w:rsidP="006769C2">
      <w:pPr>
        <w:pStyle w:val="Kop2"/>
        <w:tabs>
          <w:tab w:val="clear" w:pos="576"/>
        </w:tabs>
        <w:ind w:left="851" w:hanging="851"/>
      </w:pPr>
      <w:bookmarkStart w:id="63" w:name="_Toc93310957"/>
      <w:bookmarkEnd w:id="61"/>
      <w:bookmarkEnd w:id="62"/>
      <w:r w:rsidRPr="00AD4E47">
        <w:t>Algemene vragen of opmerkingen</w:t>
      </w:r>
      <w:bookmarkEnd w:id="63"/>
    </w:p>
    <w:p w14:paraId="026C2DBC" w14:textId="77777777" w:rsidR="00FC183F" w:rsidRPr="00AD4E47" w:rsidRDefault="00FC183F" w:rsidP="00FC183F">
      <w:pPr>
        <w:rPr>
          <w:rFonts w:cs="Arial"/>
        </w:rPr>
      </w:pPr>
      <w:proofErr w:type="gramStart"/>
      <w:r w:rsidRPr="00AD4E47">
        <w:rPr>
          <w:rFonts w:cs="Arial"/>
        </w:rPr>
        <w:t>Indien</w:t>
      </w:r>
      <w:proofErr w:type="gramEnd"/>
      <w:r w:rsidRPr="00AD4E47">
        <w:rPr>
          <w:rFonts w:cs="Arial"/>
        </w:rPr>
        <w:t xml:space="preserve"> u algemene vragen, opmerkingen of klachten heeft over het aanbestedingsbeleid van ProRail, of voorstellen ter verbetering daarvan, kunt u deze richten aan </w:t>
      </w:r>
      <w:r w:rsidR="00E778E1">
        <w:t>procurement@prorail.nl.</w:t>
      </w:r>
    </w:p>
    <w:p w14:paraId="618512C2" w14:textId="3BB953D0" w:rsidR="00FC183F" w:rsidRDefault="00FC183F" w:rsidP="00FC183F">
      <w:pPr>
        <w:rPr>
          <w:b/>
          <w:sz w:val="20"/>
        </w:rPr>
      </w:pPr>
    </w:p>
    <w:p w14:paraId="4FD123EF" w14:textId="77777777" w:rsidR="00F84AAA" w:rsidRDefault="00F84AAA" w:rsidP="00FC183F">
      <w:pPr>
        <w:rPr>
          <w:b/>
          <w:sz w:val="20"/>
        </w:rPr>
      </w:pPr>
    </w:p>
    <w:p w14:paraId="492D7EEC" w14:textId="77777777" w:rsidR="00FC183F" w:rsidRPr="00AD4E47" w:rsidRDefault="00FC183F" w:rsidP="006769C2">
      <w:pPr>
        <w:pStyle w:val="Kop2"/>
        <w:tabs>
          <w:tab w:val="clear" w:pos="576"/>
        </w:tabs>
        <w:ind w:left="851" w:hanging="851"/>
      </w:pPr>
      <w:bookmarkStart w:id="64" w:name="_Toc93310958"/>
      <w:r w:rsidRPr="00AD4E47">
        <w:t>Klachtenmeldpunt ProRail</w:t>
      </w:r>
      <w:bookmarkEnd w:id="64"/>
    </w:p>
    <w:p w14:paraId="35CAEF1C" w14:textId="3125FC31" w:rsidR="006769C2" w:rsidRDefault="00AA02A3" w:rsidP="00AA02A3">
      <w:pPr>
        <w:rPr>
          <w:rFonts w:cs="Arial"/>
        </w:rPr>
      </w:pPr>
      <w:proofErr w:type="gramStart"/>
      <w:r w:rsidRPr="00AA02A3">
        <w:rPr>
          <w:rFonts w:cs="Arial"/>
        </w:rPr>
        <w:t>Indien</w:t>
      </w:r>
      <w:proofErr w:type="gramEnd"/>
      <w:r w:rsidRPr="00AA02A3">
        <w:rPr>
          <w:rFonts w:cs="Arial"/>
        </w:rPr>
        <w:t xml:space="preserve"> u in het kader van een specifieke aanbestedingsprocedure klachten of bezwaren heeft, kunt u</w:t>
      </w:r>
      <w:r w:rsidR="006769C2">
        <w:rPr>
          <w:rFonts w:cs="Arial"/>
        </w:rPr>
        <w:t xml:space="preserve"> </w:t>
      </w:r>
      <w:r w:rsidRPr="00AA02A3">
        <w:rPr>
          <w:rFonts w:cs="Arial"/>
        </w:rPr>
        <w:t>deze richten aan het door ProRail ingestelde klachtenmeldpunt. De werkwijze is beschreven in de</w:t>
      </w:r>
      <w:r w:rsidR="006769C2">
        <w:rPr>
          <w:rFonts w:cs="Arial"/>
        </w:rPr>
        <w:t xml:space="preserve"> </w:t>
      </w:r>
      <w:r w:rsidRPr="00AA02A3">
        <w:rPr>
          <w:rFonts w:cs="Arial"/>
        </w:rPr>
        <w:t>“Klachtenregeling aanbesteden van ProRail”, deze is te vinden op</w:t>
      </w:r>
      <w:r w:rsidR="006769C2">
        <w:rPr>
          <w:rFonts w:cs="Arial"/>
        </w:rPr>
        <w:t xml:space="preserve"> </w:t>
      </w:r>
      <w:hyperlink r:id="rId17" w:history="1">
        <w:r w:rsidR="006769C2" w:rsidRPr="00790DEE">
          <w:rPr>
            <w:rStyle w:val="Hyperlink"/>
            <w:rFonts w:cs="Arial"/>
          </w:rPr>
          <w:t>https://www.prorail.nl/samenwerken/leveranciers/documenten</w:t>
        </w:r>
      </w:hyperlink>
      <w:r w:rsidRPr="00AA02A3">
        <w:rPr>
          <w:rFonts w:cs="Arial"/>
        </w:rPr>
        <w:t>.</w:t>
      </w:r>
      <w:r w:rsidR="006769C2">
        <w:rPr>
          <w:rFonts w:cs="Arial"/>
        </w:rPr>
        <w:t xml:space="preserve"> </w:t>
      </w:r>
      <w:r w:rsidRPr="00AA02A3">
        <w:rPr>
          <w:rFonts w:cs="Arial"/>
        </w:rPr>
        <w:t xml:space="preserve">Het klachtenmeldpunt is te bereiken via </w:t>
      </w:r>
      <w:hyperlink r:id="rId18" w:history="1">
        <w:r w:rsidR="006769C2" w:rsidRPr="00790DEE">
          <w:rPr>
            <w:rStyle w:val="Hyperlink"/>
            <w:rFonts w:cs="Arial"/>
          </w:rPr>
          <w:t>aanbestedingsklachten@prorail.nl</w:t>
        </w:r>
      </w:hyperlink>
    </w:p>
    <w:p w14:paraId="37FE28B4" w14:textId="77777777" w:rsidR="006769C2" w:rsidRDefault="006769C2">
      <w:pPr>
        <w:overflowPunct/>
        <w:autoSpaceDE/>
        <w:autoSpaceDN/>
        <w:adjustRightInd/>
        <w:spacing w:line="240" w:lineRule="auto"/>
        <w:ind w:left="0"/>
        <w:textAlignment w:val="auto"/>
        <w:rPr>
          <w:rFonts w:cs="Arial"/>
        </w:rPr>
      </w:pPr>
      <w:r>
        <w:rPr>
          <w:rFonts w:cs="Arial"/>
        </w:rPr>
        <w:br w:type="page"/>
      </w:r>
    </w:p>
    <w:p w14:paraId="4543C6CF" w14:textId="77777777" w:rsidR="00C21FEB" w:rsidRDefault="000A06DA" w:rsidP="00EF0F79">
      <w:pPr>
        <w:pStyle w:val="Kop1"/>
        <w:tabs>
          <w:tab w:val="clear" w:pos="432"/>
        </w:tabs>
        <w:spacing w:after="0" w:line="480" w:lineRule="auto"/>
        <w:ind w:left="851" w:hanging="851"/>
      </w:pPr>
      <w:bookmarkStart w:id="65" w:name="_Toc93310959"/>
      <w:r>
        <w:t>Eisen</w:t>
      </w:r>
      <w:bookmarkEnd w:id="65"/>
      <w:r>
        <w:t xml:space="preserve"> </w:t>
      </w:r>
    </w:p>
    <w:p w14:paraId="542ED188" w14:textId="77777777" w:rsidR="00C21FEB" w:rsidRPr="00F36F26" w:rsidRDefault="00C21FEB" w:rsidP="00C21FEB">
      <w:r w:rsidRPr="00F36F26">
        <w:t>Met inachtneming van het gestelde in het ARN</w:t>
      </w:r>
      <w:r w:rsidRPr="00F36F26">
        <w:rPr>
          <w:rFonts w:eastAsia="Arial Unicode MS"/>
          <w:sz w:val="18"/>
          <w:vertAlign w:val="superscript"/>
        </w:rPr>
        <w:t>2016</w:t>
      </w:r>
      <w:r w:rsidRPr="00F36F26">
        <w:t xml:space="preserve"> zijn in het Uniform Europees Aanbestedingsdocument (UEA) en in TenderNed de bij de </w:t>
      </w:r>
      <w:r w:rsidR="00F36F26">
        <w:t xml:space="preserve">inschrijving </w:t>
      </w:r>
      <w:r w:rsidRPr="00F36F26">
        <w:t xml:space="preserve">te hanteren voorschriften en criteria aangegeven. De antwoorden in het UEA en de ingediende bewijzen dienen er enerzijds toe ProRail ervan te overtuigen dat de gegadigde geschikt is voor de uitvoering van de werkzaamheden, anderzijds om de nodige bewijzen van geschiktheid </w:t>
      </w:r>
      <w:proofErr w:type="gramStart"/>
      <w:r w:rsidRPr="00F36F26">
        <w:t>jegens</w:t>
      </w:r>
      <w:proofErr w:type="gramEnd"/>
      <w:r w:rsidRPr="00F36F26">
        <w:t xml:space="preserve"> andere gegadigden op te kunnen leveren. Eigen wetenschap van ProRail met betrekking tot de gegadigde wordt niet in de beoordeling betrok</w:t>
      </w:r>
      <w:r w:rsidRPr="00F36F26">
        <w:softHyphen/>
        <w:t>ken.</w:t>
      </w:r>
    </w:p>
    <w:p w14:paraId="2329428C" w14:textId="77777777" w:rsidR="00C21FEB" w:rsidRDefault="00C21FEB" w:rsidP="00C21FEB"/>
    <w:p w14:paraId="00EABD2B" w14:textId="77777777" w:rsidR="00F36F26" w:rsidRPr="00AD4E47" w:rsidRDefault="00F36F26" w:rsidP="00EF0F79">
      <w:pPr>
        <w:pStyle w:val="Kop2"/>
        <w:tabs>
          <w:tab w:val="clear" w:pos="576"/>
        </w:tabs>
        <w:ind w:left="851" w:hanging="851"/>
      </w:pPr>
      <w:bookmarkStart w:id="66" w:name="_Toc93310960"/>
      <w:r>
        <w:t>Uitsluitingsgronden en geschiktheidseisen</w:t>
      </w:r>
      <w:bookmarkEnd w:id="66"/>
    </w:p>
    <w:p w14:paraId="4867D8F6" w14:textId="77777777" w:rsidR="00F36F26" w:rsidRDefault="00F36F26" w:rsidP="00F36F26">
      <w:pPr>
        <w:rPr>
          <w:b/>
          <w:bCs/>
        </w:rPr>
      </w:pPr>
      <w:r>
        <w:rPr>
          <w:rFonts w:eastAsia="Arial Unicode MS" w:cs="Arial Unicode MS"/>
          <w:b/>
          <w:bCs/>
        </w:rPr>
        <w:t>Eis 1: Uniform Europees Aanbestedingsdocument (UEA)</w:t>
      </w:r>
    </w:p>
    <w:p w14:paraId="52FB3401" w14:textId="77777777" w:rsidR="00F36F26" w:rsidRDefault="00F36F26" w:rsidP="00F36F26">
      <w:proofErr w:type="gramStart"/>
      <w:r>
        <w:rPr>
          <w:rFonts w:eastAsia="Arial Unicode MS" w:cs="Arial Unicode MS"/>
        </w:rPr>
        <w:t>Indien</w:t>
      </w:r>
      <w:proofErr w:type="gramEnd"/>
      <w:r>
        <w:rPr>
          <w:rFonts w:eastAsia="Arial Unicode MS" w:cs="Arial Unicode MS"/>
        </w:rPr>
        <w:t xml:space="preserve"> u zich wilt inschrijven voor deze aanbestedingsprocedure dient u dit digitaal te doen via TenderNed. Bij uw inschrijving dient u het UEA te koppelen aan deze eis.</w:t>
      </w:r>
    </w:p>
    <w:p w14:paraId="0A06D91E" w14:textId="77777777" w:rsidR="00F36F26" w:rsidRDefault="00F36F26" w:rsidP="00F36F26">
      <w:r>
        <w:rPr>
          <w:rFonts w:eastAsia="Arial Unicode MS" w:cs="Arial Unicode MS"/>
        </w:rPr>
        <w:t>Bewijsstukken:</w:t>
      </w:r>
    </w:p>
    <w:p w14:paraId="43C403B4" w14:textId="77777777" w:rsidR="00F36F26" w:rsidRDefault="00F36F26" w:rsidP="00F36F26">
      <w:r>
        <w:rPr>
          <w:rFonts w:eastAsia="Arial Unicode MS" w:cs="Arial Unicode MS"/>
        </w:rPr>
        <w:t xml:space="preserve">Rechtsgeldig ondertekend Uniform Europees Aanbestedingsdocument.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Uniform Europees Aanbestedingsdocument in het geval van aanmelding van een combinatie / beroep op natuurlijke personen of rechtspersonen, zie laatste </w:t>
      </w:r>
      <w:proofErr w:type="spellStart"/>
      <w:r>
        <w:rPr>
          <w:rFonts w:eastAsia="Arial Unicode MS" w:cs="Arial Unicode MS"/>
        </w:rPr>
        <w:t>subparagraaf</w:t>
      </w:r>
      <w:proofErr w:type="spellEnd"/>
      <w:r>
        <w:rPr>
          <w:rFonts w:eastAsia="Arial Unicode MS" w:cs="Arial Unicode MS"/>
        </w:rPr>
        <w:t xml:space="preserve"> in deze paragraaf.</w:t>
      </w:r>
    </w:p>
    <w:p w14:paraId="51CEE5E2" w14:textId="77777777" w:rsidR="00F36F26" w:rsidRDefault="00F36F26" w:rsidP="00F36F26"/>
    <w:p w14:paraId="0955F29C" w14:textId="77777777" w:rsidR="00F36F26" w:rsidRDefault="00F36F26" w:rsidP="00F36F26">
      <w:pPr>
        <w:rPr>
          <w:b/>
          <w:bCs/>
        </w:rPr>
      </w:pPr>
      <w:r>
        <w:rPr>
          <w:rFonts w:eastAsia="Arial Unicode MS" w:cs="Arial Unicode MS"/>
          <w:b/>
          <w:bCs/>
        </w:rPr>
        <w:t>Eis 2: Uitsluitingscriteria</w:t>
      </w:r>
    </w:p>
    <w:p w14:paraId="4149068A" w14:textId="77777777" w:rsidR="00F36F26" w:rsidRDefault="00F36F26" w:rsidP="00F36F26">
      <w:r>
        <w:rPr>
          <w:rFonts w:eastAsia="Arial Unicode MS" w:cs="Arial Unicode MS"/>
        </w:rPr>
        <w:t>Van deelneming aan de aanbesteding is eenieder uitgesloten, die verkeert in de omstandigheden zoals is verwoord in artikel 2.86 of 2</w:t>
      </w:r>
      <w:r w:rsidR="00A61CB3">
        <w:rPr>
          <w:rFonts w:eastAsia="Arial Unicode MS" w:cs="Arial Unicode MS"/>
        </w:rPr>
        <w:t>.87, lid 1 Aanbestedingswet 2012</w:t>
      </w:r>
      <w:r w:rsidR="00023160">
        <w:rPr>
          <w:rFonts w:eastAsia="Arial Unicode MS" w:cs="Arial Unicode MS"/>
        </w:rPr>
        <w:t>, versie 2016</w:t>
      </w:r>
      <w:r>
        <w:rPr>
          <w:rFonts w:eastAsia="Arial Unicode MS" w:cs="Arial Unicode MS"/>
        </w:rPr>
        <w:t>.</w:t>
      </w:r>
    </w:p>
    <w:p w14:paraId="298CBAFE" w14:textId="77777777" w:rsidR="00F36F26" w:rsidRDefault="00F36F26" w:rsidP="00F36F26"/>
    <w:p w14:paraId="16EE7A78" w14:textId="77777777" w:rsidR="00F36F26" w:rsidRDefault="00F36F26" w:rsidP="00F36F26">
      <w:r>
        <w:rPr>
          <w:rFonts w:eastAsia="Arial Unicode MS" w:cs="Arial Unicode MS"/>
        </w:rPr>
        <w:t>Bewijsstukken:</w:t>
      </w:r>
    </w:p>
    <w:p w14:paraId="55DCF90D" w14:textId="00D3208C" w:rsidR="00F36F26" w:rsidRDefault="00F36F26" w:rsidP="00CB1964">
      <w:pPr>
        <w:ind w:left="1134" w:hanging="283"/>
      </w:pPr>
      <w:r>
        <w:rPr>
          <w:rFonts w:eastAsia="Arial Unicode MS" w:cs="Arial Unicode MS"/>
        </w:rPr>
        <w:t>a.</w:t>
      </w:r>
      <w:r w:rsidR="00CB1964">
        <w:rPr>
          <w:rFonts w:eastAsia="Arial Unicode MS" w:cs="Arial Unicode MS"/>
        </w:rPr>
        <w:tab/>
      </w:r>
      <w:r>
        <w:rPr>
          <w:rFonts w:eastAsia="Arial Unicode MS" w:cs="Arial Unicode MS"/>
        </w:rPr>
        <w:t>Gedragsverklaring aanbesteden die op het tijdstip van het indienen van het verzoek tot deelnemi</w:t>
      </w:r>
      <w:r w:rsidR="00CD7E4A">
        <w:rPr>
          <w:rFonts w:eastAsia="Arial Unicode MS" w:cs="Arial Unicode MS"/>
        </w:rPr>
        <w:t>ng niet ouder is dan twee jaar;</w:t>
      </w:r>
    </w:p>
    <w:p w14:paraId="194B4F0D" w14:textId="5993F62A" w:rsidR="00F36F26" w:rsidRDefault="00F36F26" w:rsidP="00CB1964">
      <w:pPr>
        <w:ind w:left="1134" w:hanging="283"/>
      </w:pPr>
      <w:r>
        <w:rPr>
          <w:rFonts w:eastAsia="Arial Unicode MS" w:cs="Arial Unicode MS"/>
        </w:rPr>
        <w:t>b.</w:t>
      </w:r>
      <w:r w:rsidR="00CB1964">
        <w:rPr>
          <w:rFonts w:eastAsia="Arial Unicode MS" w:cs="Arial Unicode MS"/>
        </w:rPr>
        <w:tab/>
      </w:r>
      <w:r>
        <w:rPr>
          <w:rFonts w:eastAsia="Arial Unicode MS" w:cs="Arial Unicode MS"/>
        </w:rPr>
        <w:t xml:space="preserve">Uittreksel Handelsregister dat op het tijdstip van het indienen van het verzoek tot deelneming niet ouder is dan 6 maanden; </w:t>
      </w:r>
    </w:p>
    <w:p w14:paraId="79246BB4" w14:textId="67F07DDA" w:rsidR="00F36F26" w:rsidRDefault="00F36F26" w:rsidP="00CB1964">
      <w:pPr>
        <w:ind w:left="1134" w:hanging="283"/>
      </w:pPr>
      <w:r>
        <w:rPr>
          <w:rFonts w:eastAsia="Arial Unicode MS" w:cs="Arial Unicode MS"/>
        </w:rPr>
        <w:t>c.</w:t>
      </w:r>
      <w:r w:rsidR="00CB1964">
        <w:rPr>
          <w:rFonts w:eastAsia="Arial Unicode MS" w:cs="Arial Unicode MS"/>
        </w:rPr>
        <w:tab/>
      </w:r>
      <w:r>
        <w:rPr>
          <w:rFonts w:eastAsia="Arial Unicode MS" w:cs="Arial Unicode MS"/>
        </w:rPr>
        <w:t xml:space="preserve">Verklaring Belastingdienst die op het tijdstip van indienen van het verzoek tot deelneming niet ouder is dan 6 maanden. </w:t>
      </w:r>
    </w:p>
    <w:p w14:paraId="0544CB42" w14:textId="77777777" w:rsidR="00F36F26" w:rsidRDefault="00F36F26" w:rsidP="00F36F26"/>
    <w:p w14:paraId="3B3667FC" w14:textId="77777777" w:rsidR="00F36F26" w:rsidRDefault="00F36F26" w:rsidP="00F36F26">
      <w:pPr>
        <w:rPr>
          <w:b/>
          <w:bCs/>
        </w:rPr>
      </w:pPr>
      <w:r>
        <w:rPr>
          <w:rFonts w:eastAsia="Arial Unicode MS" w:cs="Arial Unicode MS"/>
          <w:b/>
          <w:bCs/>
        </w:rPr>
        <w:t>Eis 3: Maatschappelijke geschiktheid</w:t>
      </w:r>
    </w:p>
    <w:p w14:paraId="3140138D" w14:textId="77777777" w:rsidR="00F36F26" w:rsidRDefault="00F36F26" w:rsidP="00F36F26">
      <w:r>
        <w:rPr>
          <w:rFonts w:eastAsia="Arial Unicode MS" w:cs="Arial Unicode MS"/>
        </w:rPr>
        <w:t>De gegadigde is volgens de voorschriften van de lidstaat waar hij is gevestigd in het beroepsregister of in het handelsregister ingeschreven als bedoeld in bijlage XI van richtlijn 2014/24/EU.</w:t>
      </w:r>
    </w:p>
    <w:p w14:paraId="023ADC5F" w14:textId="77777777" w:rsidR="00F36F26" w:rsidRDefault="00F36F26" w:rsidP="00F36F26"/>
    <w:p w14:paraId="2724DB51" w14:textId="77777777" w:rsidR="00F36F26" w:rsidRDefault="00F36F26" w:rsidP="00F36F26">
      <w:r>
        <w:rPr>
          <w:rFonts w:eastAsia="Arial Unicode MS" w:cs="Arial Unicode MS"/>
        </w:rPr>
        <w:t>Bewijsstukken:</w:t>
      </w:r>
    </w:p>
    <w:p w14:paraId="4BFE6BBF" w14:textId="77777777" w:rsidR="00F36F26" w:rsidRDefault="00F36F26" w:rsidP="00F36F26">
      <w:r>
        <w:rPr>
          <w:rFonts w:eastAsia="Arial Unicode MS" w:cs="Arial Unicode MS"/>
        </w:rPr>
        <w:t>Uittreksel Handelsregister- of beroepsregister dat op het tijdstip van het indienen van het verzoek tot deelneming niet ouder is dan 6 maanden.</w:t>
      </w:r>
    </w:p>
    <w:p w14:paraId="7A786D81" w14:textId="77777777" w:rsidR="00F36F26" w:rsidRDefault="00F36F26" w:rsidP="00F36F26"/>
    <w:p w14:paraId="75F3E2B2" w14:textId="584C2416" w:rsidR="006C7228" w:rsidRPr="007B4E0F" w:rsidRDefault="006C7228" w:rsidP="00F36F26">
      <w:pPr>
        <w:rPr>
          <w:b/>
        </w:rPr>
      </w:pPr>
      <w:r w:rsidRPr="007B4E0F">
        <w:rPr>
          <w:b/>
        </w:rPr>
        <w:t xml:space="preserve">Eis </w:t>
      </w:r>
      <w:r w:rsidR="00D853C1">
        <w:rPr>
          <w:b/>
        </w:rPr>
        <w:t>4</w:t>
      </w:r>
      <w:r w:rsidRPr="007B4E0F">
        <w:rPr>
          <w:b/>
        </w:rPr>
        <w:t>: Kwaliteit</w:t>
      </w:r>
    </w:p>
    <w:p w14:paraId="284CCA04" w14:textId="77777777" w:rsidR="006C7228" w:rsidRDefault="006C7228" w:rsidP="00F36F26">
      <w:r>
        <w:t xml:space="preserve">De gegadigde voldoet aan de normen </w:t>
      </w:r>
      <w:proofErr w:type="gramStart"/>
      <w:r>
        <w:t>inzake</w:t>
      </w:r>
      <w:proofErr w:type="gramEnd"/>
      <w:r>
        <w:t xml:space="preserve"> kwaliteitsbewaking (EN-ISO 9001:2015).</w:t>
      </w:r>
    </w:p>
    <w:p w14:paraId="24EEBEF7" w14:textId="77777777" w:rsidR="006C7228" w:rsidRDefault="006C7228" w:rsidP="00F36F26"/>
    <w:p w14:paraId="7620D674" w14:textId="77777777" w:rsidR="006C7228" w:rsidRDefault="006C7228" w:rsidP="00F36F26">
      <w:r>
        <w:t>Bewijsstukken:</w:t>
      </w:r>
    </w:p>
    <w:p w14:paraId="64D02057" w14:textId="62E9BF25" w:rsidR="006C7228" w:rsidRDefault="006C7228" w:rsidP="00F36F26">
      <w:r>
        <w:t>Gegadigde beschikt over een geldig EN-ISO 9001:20</w:t>
      </w:r>
      <w:r w:rsidR="00EA1AC8">
        <w:t>15</w:t>
      </w:r>
      <w:r>
        <w:t>-certificaat of gelijkwaardig.</w:t>
      </w:r>
    </w:p>
    <w:p w14:paraId="1F75A1B8" w14:textId="7C11490A" w:rsidR="006C7228" w:rsidRDefault="006C7228" w:rsidP="00F36F26"/>
    <w:p w14:paraId="37CE2DFE" w14:textId="66DCCDB8" w:rsidR="00D853C1" w:rsidRPr="008612CE" w:rsidRDefault="00D853C1" w:rsidP="00D853C1">
      <w:pPr>
        <w:rPr>
          <w:rFonts w:eastAsia="Arial Unicode MS" w:cs="Arial Unicode MS"/>
          <w:b/>
          <w:bCs/>
        </w:rPr>
      </w:pPr>
      <w:r>
        <w:rPr>
          <w:rFonts w:eastAsia="Arial Unicode MS" w:cs="Arial Unicode MS"/>
          <w:b/>
          <w:bCs/>
        </w:rPr>
        <w:t xml:space="preserve">Eis 5: </w:t>
      </w:r>
      <w:r w:rsidR="008612CE" w:rsidRPr="008612CE">
        <w:rPr>
          <w:rFonts w:eastAsia="Arial Unicode MS" w:cs="Arial Unicode MS"/>
          <w:b/>
          <w:bCs/>
        </w:rPr>
        <w:t>Veiligheid VCA</w:t>
      </w:r>
    </w:p>
    <w:p w14:paraId="259A6A64" w14:textId="5814DECD" w:rsidR="00D853C1" w:rsidRDefault="008612CE" w:rsidP="00D853C1">
      <w:pPr>
        <w:rPr>
          <w:rFonts w:cs="Arial"/>
          <w:color w:val="191614"/>
          <w:shd w:val="clear" w:color="auto" w:fill="FFFFFF"/>
        </w:rPr>
      </w:pPr>
      <w:r w:rsidRPr="008612CE">
        <w:t xml:space="preserve">De gegadigde dient te beschikken over een VCA**-certificaat of andere bewijzen </w:t>
      </w:r>
      <w:proofErr w:type="gramStart"/>
      <w:r w:rsidRPr="008612CE">
        <w:t>inzake</w:t>
      </w:r>
      <w:proofErr w:type="gramEnd"/>
      <w:r w:rsidRPr="008612CE">
        <w:t xml:space="preserve"> gelijkwaardige maatregelen op het gebied van veiligheid. Een OHSAS 18001 certificaat wordt als gelijkwaardig aangemerkt, indien en voor zover de operationele medewerkers en operationeel leidinggevenden in het bezit zijn van het diploma ‘Basisveiligheid VCA’ </w:t>
      </w:r>
      <w:proofErr w:type="spellStart"/>
      <w:r w:rsidRPr="008612CE">
        <w:t>danwel</w:t>
      </w:r>
      <w:proofErr w:type="spellEnd"/>
      <w:r w:rsidRPr="008612CE">
        <w:t xml:space="preserve"> ‘Veiligheid voor Operationeel Leidinggevenden VCA’. </w:t>
      </w:r>
      <w:proofErr w:type="gramStart"/>
      <w:r w:rsidRPr="008612CE">
        <w:t>Indien</w:t>
      </w:r>
      <w:proofErr w:type="gramEnd"/>
      <w:r w:rsidRPr="008612CE">
        <w:t xml:space="preserve"> de gegadigde een combinatie is, dient iedere </w:t>
      </w:r>
      <w:proofErr w:type="spellStart"/>
      <w:r w:rsidRPr="008612CE">
        <w:t>combinant</w:t>
      </w:r>
      <w:proofErr w:type="spellEnd"/>
      <w:r w:rsidRPr="008612CE">
        <w:t xml:space="preserve"> die met de uitvoering van de opdracht is belast, over het VCA** certificaat of gelijkwaardige maatregelen te beschikken. </w:t>
      </w:r>
      <w:proofErr w:type="gramStart"/>
      <w:r w:rsidRPr="008612CE">
        <w:t>Indien</w:t>
      </w:r>
      <w:proofErr w:type="gramEnd"/>
      <w:r w:rsidRPr="008612CE">
        <w:t xml:space="preserve"> de gegadigde een beroep doet op</w:t>
      </w:r>
      <w:r>
        <w:rPr>
          <w:rFonts w:cs="Arial"/>
          <w:color w:val="191614"/>
          <w:shd w:val="clear" w:color="auto" w:fill="FFFFFF"/>
        </w:rPr>
        <w:t xml:space="preserve"> een genomineerde </w:t>
      </w:r>
      <w:proofErr w:type="spellStart"/>
      <w:r>
        <w:rPr>
          <w:rFonts w:cs="Arial"/>
          <w:color w:val="191614"/>
          <w:shd w:val="clear" w:color="auto" w:fill="FFFFFF"/>
        </w:rPr>
        <w:t>onderopdrachtnemer</w:t>
      </w:r>
      <w:proofErr w:type="spellEnd"/>
      <w:r>
        <w:rPr>
          <w:rFonts w:cs="Arial"/>
          <w:color w:val="191614"/>
          <w:shd w:val="clear" w:color="auto" w:fill="FFFFFF"/>
        </w:rPr>
        <w:t xml:space="preserve"> die met de uitvoering van de opdracht wordt belast, dient ook deze genomineerde </w:t>
      </w:r>
      <w:proofErr w:type="spellStart"/>
      <w:r>
        <w:rPr>
          <w:rFonts w:cs="Arial"/>
          <w:color w:val="191614"/>
          <w:shd w:val="clear" w:color="auto" w:fill="FFFFFF"/>
        </w:rPr>
        <w:t>onderopdrachtnemer</w:t>
      </w:r>
      <w:proofErr w:type="spellEnd"/>
      <w:r>
        <w:rPr>
          <w:rFonts w:cs="Arial"/>
          <w:color w:val="191614"/>
          <w:shd w:val="clear" w:color="auto" w:fill="FFFFFF"/>
        </w:rPr>
        <w:t xml:space="preserve"> aan deze eis te voldoen.</w:t>
      </w:r>
    </w:p>
    <w:p w14:paraId="33B4407B" w14:textId="77777777" w:rsidR="008612CE" w:rsidRDefault="008612CE" w:rsidP="00D853C1">
      <w:pPr>
        <w:rPr>
          <w:rFonts w:eastAsia="Arial Unicode MS" w:cs="Arial Unicode MS"/>
        </w:rPr>
      </w:pPr>
    </w:p>
    <w:p w14:paraId="2FF0497C" w14:textId="77777777" w:rsidR="00D853C1" w:rsidRDefault="00D853C1" w:rsidP="00D853C1">
      <w:r>
        <w:rPr>
          <w:rFonts w:eastAsia="Arial Unicode MS" w:cs="Arial Unicode MS"/>
        </w:rPr>
        <w:t>Bewijsstukken:</w:t>
      </w:r>
    </w:p>
    <w:p w14:paraId="3468753C" w14:textId="77777777" w:rsidR="008612CE" w:rsidRPr="008612CE" w:rsidRDefault="008612CE" w:rsidP="00F36F26">
      <w:r w:rsidRPr="008612CE">
        <w:t xml:space="preserve">Het certificaat dient geldig te zijn op moment van aanmelding en tenminste geldig tot en met datum van gunning. </w:t>
      </w:r>
      <w:proofErr w:type="gramStart"/>
      <w:r w:rsidRPr="008612CE">
        <w:t>Indien</w:t>
      </w:r>
      <w:proofErr w:type="gramEnd"/>
      <w:r w:rsidRPr="008612CE">
        <w:t xml:space="preserve"> het bij de aanmelding ingediende certificaat (of gelijkwaardig bewijsstuk) verloopt vóór de gunning, dient de gegadigde op het moment van gunning een certificaat (of gelijkwaardig bewijsstuk) in te dienen dat vervalt na de datum van gunning.</w:t>
      </w:r>
    </w:p>
    <w:p w14:paraId="3DFEC6EC" w14:textId="77777777" w:rsidR="008612CE" w:rsidRDefault="008612CE" w:rsidP="00F36F26">
      <w:pPr>
        <w:rPr>
          <w:rFonts w:cs="Arial"/>
          <w:color w:val="191614"/>
          <w:shd w:val="clear" w:color="auto" w:fill="FFFFFF"/>
        </w:rPr>
      </w:pPr>
    </w:p>
    <w:p w14:paraId="7EC9C9D6" w14:textId="26664F59" w:rsidR="00F36F26" w:rsidRDefault="007B4E0F" w:rsidP="00F36F26">
      <w:pPr>
        <w:rPr>
          <w:b/>
          <w:bCs/>
        </w:rPr>
      </w:pPr>
      <w:r>
        <w:rPr>
          <w:rFonts w:eastAsia="Arial Unicode MS" w:cs="Arial Unicode MS"/>
          <w:b/>
          <w:bCs/>
        </w:rPr>
        <w:t>Eis 6</w:t>
      </w:r>
      <w:r w:rsidR="00F36F26">
        <w:rPr>
          <w:rFonts w:eastAsia="Arial Unicode MS" w:cs="Arial Unicode MS"/>
          <w:b/>
          <w:bCs/>
        </w:rPr>
        <w:t xml:space="preserve">: Ervaringseis 1 </w:t>
      </w:r>
    </w:p>
    <w:p w14:paraId="1E510736" w14:textId="56121B6F" w:rsidR="00F36F26" w:rsidRPr="00746DBB" w:rsidRDefault="00F36F26" w:rsidP="00F36F26">
      <w:pPr>
        <w:rPr>
          <w:rFonts w:cs="Arial"/>
          <w:iCs/>
        </w:rPr>
      </w:pPr>
      <w:r w:rsidRPr="00746DBB">
        <w:rPr>
          <w:rFonts w:cs="Arial"/>
          <w:iCs/>
        </w:rPr>
        <w:t>Gegadigde heeft aantoonbaar ervaring met</w:t>
      </w:r>
      <w:r w:rsidR="00031960" w:rsidRPr="00746DBB">
        <w:rPr>
          <w:rFonts w:cs="Arial"/>
          <w:iCs/>
        </w:rPr>
        <w:t xml:space="preserve"> het</w:t>
      </w:r>
      <w:r w:rsidR="00CB1964" w:rsidRPr="00746DBB">
        <w:rPr>
          <w:rFonts w:cs="Arial"/>
          <w:iCs/>
        </w:rPr>
        <w:t xml:space="preserve"> Uitvoeren van perron</w:t>
      </w:r>
      <w:r w:rsidR="00031960" w:rsidRPr="00746DBB">
        <w:rPr>
          <w:rFonts w:cs="Arial"/>
          <w:iCs/>
        </w:rPr>
        <w:t xml:space="preserve">onderhoud </w:t>
      </w:r>
      <w:r w:rsidR="00CB1964" w:rsidRPr="00746DBB">
        <w:rPr>
          <w:rFonts w:cs="Arial"/>
          <w:iCs/>
        </w:rPr>
        <w:t xml:space="preserve">op </w:t>
      </w:r>
      <w:r w:rsidR="00746DBB">
        <w:rPr>
          <w:rFonts w:cs="Arial"/>
          <w:iCs/>
        </w:rPr>
        <w:t>ee</w:t>
      </w:r>
      <w:r w:rsidR="00CB1964" w:rsidRPr="00746DBB">
        <w:rPr>
          <w:rFonts w:cs="Arial"/>
          <w:iCs/>
        </w:rPr>
        <w:t>n station in exploitatie</w:t>
      </w:r>
      <w:r w:rsidR="00031960" w:rsidRPr="00746DBB">
        <w:rPr>
          <w:rFonts w:cs="Arial"/>
          <w:iCs/>
        </w:rPr>
        <w:t xml:space="preserve"> met een opdrachtwaarde van tenminste € 200.000,00</w:t>
      </w:r>
      <w:r w:rsidR="00746DBB">
        <w:rPr>
          <w:rFonts w:cs="Arial"/>
          <w:iCs/>
        </w:rPr>
        <w:t xml:space="preserve"> op één stationslocatie</w:t>
      </w:r>
      <w:r w:rsidR="00031960" w:rsidRPr="00746DBB">
        <w:rPr>
          <w:rFonts w:cs="Arial"/>
          <w:iCs/>
        </w:rPr>
        <w:t xml:space="preserve">. </w:t>
      </w:r>
    </w:p>
    <w:p w14:paraId="258E6ED2" w14:textId="474C5680" w:rsidR="00F36F26" w:rsidRDefault="00F36F26" w:rsidP="00F36F26"/>
    <w:p w14:paraId="569F3F72" w14:textId="69B69362" w:rsidR="00031960" w:rsidRDefault="00031960" w:rsidP="00F36F26">
      <w:r>
        <w:t>Onder perrononderhoud wordt verstaan:</w:t>
      </w:r>
    </w:p>
    <w:p w14:paraId="4CAAD4D8" w14:textId="4C6DBFA9" w:rsidR="00746DBB" w:rsidRDefault="00746DBB" w:rsidP="00031960">
      <w:pPr>
        <w:pStyle w:val="Lijstalinea"/>
        <w:numPr>
          <w:ilvl w:val="0"/>
          <w:numId w:val="11"/>
        </w:numPr>
        <w:ind w:left="1276" w:hanging="283"/>
      </w:pPr>
      <w:r>
        <w:t>Stellen en/of vernieuwen van keerwanden, betonsloven en</w:t>
      </w:r>
      <w:r w:rsidR="00AD59AB">
        <w:t>/of</w:t>
      </w:r>
      <w:r>
        <w:t xml:space="preserve"> betonplaten op een perron;</w:t>
      </w:r>
    </w:p>
    <w:p w14:paraId="2DCA52B0" w14:textId="121CC763" w:rsidR="00031960" w:rsidRPr="00031960" w:rsidRDefault="00746DBB" w:rsidP="00746DBB">
      <w:pPr>
        <w:pStyle w:val="Lijstalinea"/>
        <w:numPr>
          <w:ilvl w:val="0"/>
          <w:numId w:val="11"/>
        </w:numPr>
        <w:ind w:left="1276" w:hanging="283"/>
      </w:pPr>
      <w:r>
        <w:t>Herstellen en/of vervangen bestrating op een perron.</w:t>
      </w:r>
    </w:p>
    <w:p w14:paraId="67328128" w14:textId="77777777" w:rsidR="00031960" w:rsidRDefault="00031960" w:rsidP="00F36F26"/>
    <w:p w14:paraId="643E3DB6" w14:textId="77777777" w:rsidR="00F36F26" w:rsidRDefault="00F36F26" w:rsidP="00F36F26">
      <w:r>
        <w:rPr>
          <w:rFonts w:eastAsia="Arial Unicode MS" w:cs="Arial Unicode MS"/>
        </w:rPr>
        <w:t>Bewijsstukken:</w:t>
      </w:r>
    </w:p>
    <w:p w14:paraId="625FBF7B" w14:textId="03F205EB" w:rsidR="00746DBB" w:rsidRDefault="00F36F26" w:rsidP="00F36F26">
      <w:pPr>
        <w:rPr>
          <w:rFonts w:eastAsia="Arial Unicode MS" w:cs="Arial Unicode MS"/>
        </w:rPr>
      </w:pPr>
      <w:r>
        <w:rPr>
          <w:rFonts w:eastAsia="Arial Unicode MS" w:cs="Arial Unicode MS"/>
        </w:rPr>
        <w:t xml:space="preserve">Verifieerbare referentie (opgave van voltooide opdrachten) </w:t>
      </w:r>
      <w:proofErr w:type="gramStart"/>
      <w:r w:rsidRPr="008C3DAE">
        <w:rPr>
          <w:rFonts w:eastAsia="Arial Unicode MS" w:cs="Arial Unicode MS"/>
        </w:rPr>
        <w:t>conform</w:t>
      </w:r>
      <w:proofErr w:type="gramEnd"/>
      <w:r w:rsidRPr="008C3DAE">
        <w:rPr>
          <w:rFonts w:eastAsia="Arial Unicode MS" w:cs="Arial Unicode MS"/>
        </w:rPr>
        <w:t xml:space="preserve"> bijlage </w:t>
      </w:r>
      <w:r w:rsidR="005E5119" w:rsidRPr="008C3DAE">
        <w:rPr>
          <w:rFonts w:eastAsia="Arial Unicode MS" w:cs="Arial Unicode MS"/>
        </w:rPr>
        <w:t>3</w:t>
      </w:r>
      <w:r w:rsidRPr="008C3DAE">
        <w:rPr>
          <w:rFonts w:eastAsia="Arial Unicode MS" w:cs="Arial Unicode MS"/>
        </w:rPr>
        <w:t>, en</w:t>
      </w:r>
      <w:r>
        <w:rPr>
          <w:rFonts w:eastAsia="Arial Unicode MS" w:cs="Arial Unicode MS"/>
        </w:rPr>
        <w:t xml:space="preserve"> voorzien van een certificaat van de primaire opdrachtgever inzake de goede uitvoering.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Voor referentie(s) </w:t>
      </w:r>
      <w:r w:rsidR="00746DBB">
        <w:rPr>
          <w:rFonts w:eastAsia="Arial Unicode MS" w:cs="Arial Unicode MS"/>
        </w:rPr>
        <w:t xml:space="preserve">geldt dat deze </w:t>
      </w:r>
      <w:r>
        <w:rPr>
          <w:rFonts w:eastAsia="Arial Unicode MS" w:cs="Arial Unicode MS"/>
        </w:rPr>
        <w:t xml:space="preserve">maximaal </w:t>
      </w:r>
      <w:r w:rsidR="00746DBB">
        <w:rPr>
          <w:rFonts w:eastAsia="Arial Unicode MS" w:cs="Arial Unicode MS"/>
        </w:rPr>
        <w:t>5</w:t>
      </w:r>
      <w:r>
        <w:rPr>
          <w:rFonts w:eastAsia="Arial Unicode MS" w:cs="Arial Unicode MS"/>
        </w:rPr>
        <w:t xml:space="preserve"> jaar oud </w:t>
      </w:r>
      <w:r w:rsidR="00746DBB">
        <w:rPr>
          <w:rFonts w:eastAsia="Arial Unicode MS" w:cs="Arial Unicode MS"/>
        </w:rPr>
        <w:t xml:space="preserve">mogen zijn, </w:t>
      </w:r>
      <w:r>
        <w:rPr>
          <w:rFonts w:eastAsia="Arial Unicode MS" w:cs="Arial Unicode MS"/>
        </w:rPr>
        <w:t>op het tijdstip van de datum ‘</w:t>
      </w:r>
      <w:r w:rsidR="008C3DAE">
        <w:rPr>
          <w:rFonts w:cs="Arial"/>
          <w:color w:val="191614"/>
          <w:shd w:val="clear" w:color="auto" w:fill="FFFFFF"/>
        </w:rPr>
        <w:t>Uiterlijke ontvangst van inschrijvingen</w:t>
      </w:r>
      <w:r>
        <w:rPr>
          <w:rFonts w:eastAsia="Arial Unicode MS" w:cs="Arial Unicode MS"/>
        </w:rPr>
        <w:t xml:space="preserve">’. </w:t>
      </w:r>
      <w:r>
        <w:rPr>
          <w:rFonts w:ascii="Arial Unicode MS" w:eastAsia="Arial Unicode MS" w:hAnsi="Arial Unicode MS" w:cs="Arial Unicode MS"/>
        </w:rPr>
        <w:br/>
      </w:r>
      <w:r>
        <w:rPr>
          <w:rFonts w:ascii="Arial Unicode MS" w:eastAsia="Arial Unicode MS" w:hAnsi="Arial Unicode MS" w:cs="Arial Unicode MS"/>
        </w:rPr>
        <w:br/>
      </w:r>
      <w:r w:rsidR="00746DBB">
        <w:rPr>
          <w:rFonts w:eastAsia="Arial Unicode MS" w:cs="Arial Unicode MS"/>
        </w:rPr>
        <w:t>R</w:t>
      </w:r>
      <w:r>
        <w:rPr>
          <w:rFonts w:eastAsia="Arial Unicode MS" w:cs="Arial Unicode MS"/>
        </w:rPr>
        <w:t>eferentie</w:t>
      </w:r>
      <w:r w:rsidR="00746DBB">
        <w:rPr>
          <w:rFonts w:eastAsia="Arial Unicode MS" w:cs="Arial Unicode MS"/>
        </w:rPr>
        <w:t>s</w:t>
      </w:r>
      <w:r>
        <w:rPr>
          <w:rFonts w:eastAsia="Arial Unicode MS" w:cs="Arial Unicode MS"/>
        </w:rPr>
        <w:t xml:space="preserve"> dien</w:t>
      </w:r>
      <w:r w:rsidR="00746DBB">
        <w:rPr>
          <w:rFonts w:eastAsia="Arial Unicode MS" w:cs="Arial Unicode MS"/>
        </w:rPr>
        <w:t>en</w:t>
      </w:r>
      <w:r>
        <w:rPr>
          <w:rFonts w:eastAsia="Arial Unicode MS" w:cs="Arial Unicode MS"/>
        </w:rPr>
        <w:t xml:space="preserve"> vergezeld te gaan van een door de primaire opdrachtgever zelf afgegeven certificaat dat bewijst dat de opdracht naar behoren is uitgevoerd zowel met betrekking tot de wijze van uitvoering als met betrekking tot het resultaat; in dat certificaat dient het opdrachtbedrag, </w:t>
      </w:r>
      <w:proofErr w:type="gramStart"/>
      <w:r>
        <w:rPr>
          <w:rFonts w:eastAsia="Arial Unicode MS" w:cs="Arial Unicode MS"/>
        </w:rPr>
        <w:t>alsmede</w:t>
      </w:r>
      <w:proofErr w:type="gramEnd"/>
      <w:r>
        <w:rPr>
          <w:rFonts w:eastAsia="Arial Unicode MS" w:cs="Arial Unicode MS"/>
        </w:rPr>
        <w:t xml:space="preserve"> tijd en plaats van uitvoering te worden vermeld. </w:t>
      </w:r>
    </w:p>
    <w:p w14:paraId="42D25DA3" w14:textId="4C4DDE8E" w:rsidR="00F36F26" w:rsidRDefault="00F36F26" w:rsidP="00F36F26">
      <w:r>
        <w:rPr>
          <w:rFonts w:ascii="Arial Unicode MS" w:eastAsia="Arial Unicode MS" w:hAnsi="Arial Unicode MS" w:cs="Arial Unicode MS"/>
        </w:rPr>
        <w:br/>
      </w:r>
      <w:r>
        <w:rPr>
          <w:rFonts w:eastAsia="Arial Unicode MS" w:cs="Arial Unicode MS"/>
        </w:rPr>
        <w:t xml:space="preserve">Onder primaire opdrachtgever wordt verstaan de eerste opdrachtgever in de keten. In geval de betreffende opdracht is uitgevoerd in </w:t>
      </w:r>
      <w:proofErr w:type="spellStart"/>
      <w:r>
        <w:rPr>
          <w:rFonts w:eastAsia="Arial Unicode MS" w:cs="Arial Unicode MS"/>
        </w:rPr>
        <w:t>onderopdrachtneming</w:t>
      </w:r>
      <w:proofErr w:type="spellEnd"/>
      <w:r>
        <w:rPr>
          <w:rFonts w:eastAsia="Arial Unicode MS" w:cs="Arial Unicode MS"/>
        </w:rPr>
        <w:t xml:space="preserve"> voldoet een verklaring van de primaire opdrachtgever aan de </w:t>
      </w:r>
      <w:proofErr w:type="spellStart"/>
      <w:r>
        <w:rPr>
          <w:rFonts w:eastAsia="Arial Unicode MS" w:cs="Arial Unicode MS"/>
        </w:rPr>
        <w:t>onderopdrachtnemer</w:t>
      </w:r>
      <w:proofErr w:type="spellEnd"/>
      <w:r>
        <w:rPr>
          <w:rFonts w:eastAsia="Arial Unicode MS" w:cs="Arial Unicode MS"/>
        </w:rPr>
        <w:t xml:space="preserve"> als bewijs. Enkel de verklaring van een hoofdopdrachtnemer aan een </w:t>
      </w:r>
      <w:proofErr w:type="spellStart"/>
      <w:r>
        <w:rPr>
          <w:rFonts w:eastAsia="Arial Unicode MS" w:cs="Arial Unicode MS"/>
        </w:rPr>
        <w:t>onderopdrachtnemer</w:t>
      </w:r>
      <w:proofErr w:type="spellEnd"/>
      <w:r>
        <w:rPr>
          <w:rFonts w:eastAsia="Arial Unicode MS" w:cs="Arial Unicode MS"/>
        </w:rPr>
        <w:t xml:space="preserve">, of enkel de verklaring van de primaire opdrachtgever aan de hoofdopdrachtnemer voldoet niet als bewijs. Een samenstel van deze twee verklaringen wordt wel als bewijs geaccepteerd. </w:t>
      </w:r>
      <w:r>
        <w:rPr>
          <w:rFonts w:ascii="Arial Unicode MS" w:eastAsia="Arial Unicode MS" w:hAnsi="Arial Unicode MS" w:cs="Arial Unicode MS"/>
        </w:rPr>
        <w:br/>
      </w:r>
      <w:r>
        <w:rPr>
          <w:rFonts w:eastAsia="Arial Unicode MS" w:cs="Arial Unicode MS"/>
        </w:rPr>
        <w:t>Voorbeeld: In geval van aanneming van werk is de hoofdaannemer niet de primaire opdrachtgever; de opdrachtgever van de hoofdaannemer is de primaire opdrachtgever.</w:t>
      </w:r>
    </w:p>
    <w:p w14:paraId="1B5F0CFC" w14:textId="77777777" w:rsidR="00F36F26" w:rsidRDefault="00F36F26" w:rsidP="00F36F26"/>
    <w:p w14:paraId="2881E010" w14:textId="77777777" w:rsidR="00F36F26" w:rsidRDefault="007B4E0F" w:rsidP="00F36F26">
      <w:pPr>
        <w:rPr>
          <w:b/>
          <w:bCs/>
        </w:rPr>
      </w:pPr>
      <w:r>
        <w:rPr>
          <w:rFonts w:eastAsia="Arial Unicode MS" w:cs="Arial Unicode MS"/>
          <w:b/>
          <w:bCs/>
        </w:rPr>
        <w:t>Eis 7</w:t>
      </w:r>
      <w:r w:rsidR="00F36F26">
        <w:rPr>
          <w:rFonts w:eastAsia="Arial Unicode MS" w:cs="Arial Unicode MS"/>
          <w:b/>
          <w:bCs/>
        </w:rPr>
        <w:t>: Ervaringseis 2</w:t>
      </w:r>
    </w:p>
    <w:p w14:paraId="1A3F8185" w14:textId="08E5F0B1" w:rsidR="00746DBB" w:rsidRPr="00746DBB" w:rsidRDefault="00746DBB" w:rsidP="00746DBB">
      <w:pPr>
        <w:rPr>
          <w:rFonts w:cs="Arial"/>
          <w:iCs/>
        </w:rPr>
      </w:pPr>
      <w:r w:rsidRPr="00746DBB">
        <w:rPr>
          <w:rFonts w:cs="Arial"/>
          <w:iCs/>
        </w:rPr>
        <w:t xml:space="preserve">Gegadigde heeft aantoonbaar ervaring met het Uitvoeren van </w:t>
      </w:r>
      <w:r w:rsidR="00AD59AB" w:rsidRPr="00AD59AB">
        <w:rPr>
          <w:rFonts w:cs="Arial"/>
          <w:iCs/>
        </w:rPr>
        <w:t xml:space="preserve">werkzaamheden in gevarenzone A </w:t>
      </w:r>
      <w:proofErr w:type="gramStart"/>
      <w:r w:rsidR="00AD59AB" w:rsidRPr="00AD59AB">
        <w:rPr>
          <w:rFonts w:cs="Arial"/>
          <w:iCs/>
        </w:rPr>
        <w:t>conform</w:t>
      </w:r>
      <w:proofErr w:type="gramEnd"/>
      <w:r w:rsidR="00AD59AB" w:rsidRPr="00AD59AB">
        <w:rPr>
          <w:rFonts w:cs="Arial"/>
          <w:iCs/>
        </w:rPr>
        <w:t xml:space="preserve"> de VVW 3.0 of gelijkwaardig</w:t>
      </w:r>
      <w:r w:rsidRPr="00746DBB">
        <w:rPr>
          <w:rFonts w:cs="Arial"/>
          <w:iCs/>
        </w:rPr>
        <w:t xml:space="preserve">. </w:t>
      </w:r>
    </w:p>
    <w:p w14:paraId="11589280" w14:textId="77777777" w:rsidR="00746DBB" w:rsidRDefault="00746DBB" w:rsidP="00746DBB"/>
    <w:p w14:paraId="01638E01" w14:textId="77777777" w:rsidR="00F36F26" w:rsidRDefault="00F36F26" w:rsidP="00F36F26">
      <w:r>
        <w:rPr>
          <w:rFonts w:eastAsia="Arial Unicode MS" w:cs="Arial Unicode MS"/>
        </w:rPr>
        <w:t>Bewijsstukken:</w:t>
      </w:r>
    </w:p>
    <w:p w14:paraId="634B62F3" w14:textId="00D52F0C" w:rsidR="00F36F26" w:rsidRDefault="00F36F26" w:rsidP="00F36F26">
      <w:r>
        <w:rPr>
          <w:rFonts w:eastAsia="Arial Unicode MS" w:cs="Arial Unicode MS"/>
        </w:rPr>
        <w:t xml:space="preserve">Zie eis </w:t>
      </w:r>
      <w:r w:rsidR="00AD59AB">
        <w:rPr>
          <w:rFonts w:eastAsia="Arial Unicode MS" w:cs="Arial Unicode MS"/>
        </w:rPr>
        <w:t>6</w:t>
      </w:r>
      <w:r>
        <w:rPr>
          <w:rFonts w:eastAsia="Arial Unicode MS" w:cs="Arial Unicode MS"/>
        </w:rPr>
        <w:t>.</w:t>
      </w:r>
    </w:p>
    <w:p w14:paraId="5E1FF305" w14:textId="77777777" w:rsidR="00F36F26" w:rsidRDefault="00F36F26" w:rsidP="00F36F26"/>
    <w:p w14:paraId="0ABAFDF5" w14:textId="77777777" w:rsidR="00F36F26" w:rsidRDefault="007B4E0F" w:rsidP="00F36F26">
      <w:pPr>
        <w:rPr>
          <w:b/>
          <w:bCs/>
        </w:rPr>
      </w:pPr>
      <w:r>
        <w:rPr>
          <w:rFonts w:eastAsia="Arial Unicode MS" w:cs="Arial Unicode MS"/>
          <w:b/>
          <w:bCs/>
        </w:rPr>
        <w:t>Eis 8</w:t>
      </w:r>
      <w:r w:rsidR="00F36F26">
        <w:rPr>
          <w:rFonts w:eastAsia="Arial Unicode MS" w:cs="Arial Unicode MS"/>
          <w:b/>
          <w:bCs/>
        </w:rPr>
        <w:t xml:space="preserve">: Ervaringseis 3 </w:t>
      </w:r>
    </w:p>
    <w:p w14:paraId="4C512E9F" w14:textId="77777777" w:rsidR="00AD59AB" w:rsidRPr="00AD59AB" w:rsidRDefault="00AD59AB" w:rsidP="00AD59AB">
      <w:pPr>
        <w:rPr>
          <w:rFonts w:cs="Arial"/>
          <w:iCs/>
        </w:rPr>
      </w:pPr>
      <w:r w:rsidRPr="00746DBB">
        <w:rPr>
          <w:rFonts w:cs="Arial"/>
          <w:iCs/>
        </w:rPr>
        <w:t xml:space="preserve">Gegadigde heeft aantoonbaar ervaring met het </w:t>
      </w:r>
      <w:r w:rsidRPr="00AD59AB">
        <w:rPr>
          <w:rFonts w:cs="Arial"/>
          <w:iCs/>
        </w:rPr>
        <w:t>Realiseren van een project waarbij het aanvragen en coördineren van een buitendienststelling, in een railinfra omgeving, onderdeel van de opdracht was.</w:t>
      </w:r>
    </w:p>
    <w:p w14:paraId="230C4C0C" w14:textId="6176738F" w:rsidR="00AD59AB" w:rsidRDefault="00AD59AB" w:rsidP="00AD59AB"/>
    <w:p w14:paraId="29CE1C49" w14:textId="77777777" w:rsidR="00AD59AB" w:rsidRDefault="00AD59AB" w:rsidP="00AD59AB">
      <w:r>
        <w:rPr>
          <w:rFonts w:eastAsia="Arial Unicode MS" w:cs="Arial Unicode MS"/>
        </w:rPr>
        <w:t>Bewijsstukken:</w:t>
      </w:r>
    </w:p>
    <w:p w14:paraId="631FF1A3" w14:textId="77777777" w:rsidR="00AD59AB" w:rsidRDefault="00AD59AB" w:rsidP="00AD59AB">
      <w:r>
        <w:rPr>
          <w:rFonts w:eastAsia="Arial Unicode MS" w:cs="Arial Unicode MS"/>
        </w:rPr>
        <w:t>Zie eis 6.</w:t>
      </w:r>
    </w:p>
    <w:p w14:paraId="77B980F3" w14:textId="77777777" w:rsidR="00F36F26" w:rsidRDefault="00F36F26" w:rsidP="00F36F26"/>
    <w:p w14:paraId="2B36B40A" w14:textId="295E8B37" w:rsidR="00F36F26" w:rsidRDefault="00F36F26" w:rsidP="00F36F26">
      <w:pPr>
        <w:rPr>
          <w:b/>
          <w:bCs/>
        </w:rPr>
      </w:pPr>
      <w:r>
        <w:rPr>
          <w:rFonts w:eastAsia="Arial Unicode MS" w:cs="Arial Unicode MS"/>
          <w:b/>
          <w:bCs/>
        </w:rPr>
        <w:t>Bewijsstukken in het geval een combinatie / beroep op natuurlijke of rechtspersonen</w:t>
      </w:r>
    </w:p>
    <w:p w14:paraId="6CA5B3A7" w14:textId="11EF83C8" w:rsidR="00F36F26" w:rsidRDefault="00F36F26" w:rsidP="00F36F26">
      <w:r>
        <w:rPr>
          <w:rFonts w:eastAsia="Arial Unicode MS" w:cs="Arial Unicode MS"/>
        </w:rPr>
        <w:t>Daar waar sprake is van inschrijving van een samenwerkingsverband zoals bedoeld in het ARN</w:t>
      </w:r>
      <w:r>
        <w:rPr>
          <w:rFonts w:eastAsia="Arial Unicode MS" w:cs="Arial Unicode MS"/>
          <w:sz w:val="18"/>
          <w:szCs w:val="18"/>
          <w:vertAlign w:val="superscript"/>
        </w:rPr>
        <w:t>2016</w:t>
      </w:r>
      <w:r>
        <w:rPr>
          <w:rFonts w:eastAsia="Arial Unicode MS" w:cs="Arial Unicode MS"/>
        </w:rPr>
        <w:t>, artikelen 10 of 11 dienen alle voor de betreffende situatie van toepassing zijnde documenten (verklaring(en)/overeenkomst(en)), zoals vermeld in het ARN</w:t>
      </w:r>
      <w:r>
        <w:rPr>
          <w:rFonts w:eastAsia="Arial Unicode MS" w:cs="Arial Unicode MS"/>
          <w:sz w:val="18"/>
          <w:szCs w:val="18"/>
          <w:vertAlign w:val="superscript"/>
        </w:rPr>
        <w:t>2016</w:t>
      </w:r>
      <w:r>
        <w:rPr>
          <w:rFonts w:eastAsia="Arial Unicode MS" w:cs="Arial Unicode MS"/>
        </w:rPr>
        <w:t xml:space="preserve"> door de gegadigde als bewijs ingediend te worden. Dit betreft de volgende documenten:</w:t>
      </w:r>
    </w:p>
    <w:p w14:paraId="2BEA0D92" w14:textId="77777777" w:rsidR="00F36F26" w:rsidRDefault="00F36F26" w:rsidP="00F36F26"/>
    <w:p w14:paraId="4D177646" w14:textId="77777777" w:rsidR="00F36F26" w:rsidRDefault="00F36F26" w:rsidP="00F36F26">
      <w:pPr>
        <w:ind w:left="502" w:firstLine="349"/>
      </w:pPr>
      <w:r>
        <w:rPr>
          <w:i/>
          <w:iCs/>
        </w:rPr>
        <w:t xml:space="preserve">Aanmelding door een combinatie (artikel 10 </w:t>
      </w:r>
      <w:r>
        <w:t>ARN</w:t>
      </w:r>
      <w:r>
        <w:rPr>
          <w:sz w:val="18"/>
          <w:szCs w:val="18"/>
          <w:vertAlign w:val="superscript"/>
        </w:rPr>
        <w:t>2016</w:t>
      </w:r>
      <w:r>
        <w:rPr>
          <w:i/>
          <w:iCs/>
        </w:rPr>
        <w:t>)</w:t>
      </w:r>
    </w:p>
    <w:p w14:paraId="18214C46"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Combinatieovereenkomst met organisatieschema, waaruit tenminste blijkt welke onderneming voor welke werkzaamheden verantwoordelijk zal zijn, </w:t>
      </w:r>
      <w:proofErr w:type="gramStart"/>
      <w:r>
        <w:t>alsmede</w:t>
      </w:r>
      <w:proofErr w:type="gramEnd"/>
      <w:r>
        <w:t xml:space="preserve"> een verklaring, dat indien de opdracht mocht worden verkregen, de in de combinatieovereenkomst opgenomen werkverdeling ook daadwerkelijk zal worden nageleefd (zie artikel 10.2 ARN</w:t>
      </w:r>
      <w:r>
        <w:rPr>
          <w:rStyle w:val="Voetnootmarkering"/>
        </w:rPr>
        <w:t>2016</w:t>
      </w:r>
      <w:r>
        <w:t>).</w:t>
      </w:r>
    </w:p>
    <w:p w14:paraId="5077E209"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Iedere afzonderlijke </w:t>
      </w:r>
      <w:proofErr w:type="spellStart"/>
      <w:r>
        <w:t>combinant</w:t>
      </w:r>
      <w:proofErr w:type="spellEnd"/>
      <w:r>
        <w:t xml:space="preserve">: de bewijsstukken voor de uitsluitingscriteria zoals genoemd in TenderNed, </w:t>
      </w:r>
      <w:proofErr w:type="gramStart"/>
      <w:r>
        <w:t>alsmede</w:t>
      </w:r>
      <w:proofErr w:type="gramEnd"/>
      <w:r>
        <w:t xml:space="preserve"> de bewijsstukken die worden verlangd inzake de financiële en economische draagkracht, en de maatschappelijke geschiktheid (zie artikel 10.3 ARN</w:t>
      </w:r>
      <w:r>
        <w:rPr>
          <w:rStyle w:val="Voetnootmarkering"/>
        </w:rPr>
        <w:t>2016</w:t>
      </w:r>
      <w:r>
        <w:t>).</w:t>
      </w:r>
    </w:p>
    <w:p w14:paraId="22274D7C"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hoofdelijke aansprakelijkheid (zie artikel 10.4 ARN</w:t>
      </w:r>
      <w:r>
        <w:rPr>
          <w:rStyle w:val="Voetnootmarkering"/>
        </w:rPr>
        <w:t>2016</w:t>
      </w:r>
      <w:r>
        <w:t>)</w:t>
      </w:r>
    </w:p>
    <w:p w14:paraId="58D45C32" w14:textId="77777777" w:rsidR="00F36F26" w:rsidRDefault="00F36F26" w:rsidP="00F36F26">
      <w:pPr>
        <w:rPr>
          <w:i/>
          <w:iCs/>
        </w:rPr>
      </w:pPr>
      <w:r>
        <w:rPr>
          <w:rFonts w:ascii="Arial Unicode MS" w:eastAsia="Arial Unicode MS" w:hAnsi="Arial Unicode MS" w:cs="Arial Unicode MS"/>
        </w:rPr>
        <w:br/>
      </w:r>
      <w:r>
        <w:rPr>
          <w:rFonts w:eastAsia="Arial Unicode MS" w:cs="Arial Unicode MS"/>
          <w:i/>
          <w:iCs/>
        </w:rPr>
        <w:t xml:space="preserve">Aanmelding door inschrijver die zich beroept op de technische bekwaamheid en beroepsbekwaamheid van natuurlijke personen of rechtspersonen (artikel 11 </w:t>
      </w:r>
      <w:r>
        <w:rPr>
          <w:rFonts w:eastAsia="Arial Unicode MS" w:cs="Arial Unicode MS"/>
        </w:rPr>
        <w:t>ARN</w:t>
      </w:r>
      <w:r>
        <w:rPr>
          <w:rFonts w:eastAsia="Arial Unicode MS" w:cs="Arial Unicode MS"/>
          <w:sz w:val="18"/>
          <w:szCs w:val="18"/>
          <w:vertAlign w:val="superscript"/>
        </w:rPr>
        <w:t>2016</w:t>
      </w:r>
      <w:r>
        <w:rPr>
          <w:rFonts w:eastAsia="Arial Unicode MS" w:cs="Arial Unicode MS"/>
          <w:i/>
          <w:iCs/>
        </w:rPr>
        <w:t>):</w:t>
      </w:r>
    </w:p>
    <w:p w14:paraId="65E1D54F"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Verklaring </w:t>
      </w:r>
      <w:proofErr w:type="spellStart"/>
      <w:r>
        <w:t>terzake</w:t>
      </w:r>
      <w:proofErr w:type="spellEnd"/>
      <w:r>
        <w:t xml:space="preserve"> </w:t>
      </w:r>
      <w:proofErr w:type="spellStart"/>
      <w:r>
        <w:t>terbeschikkingsstelling</w:t>
      </w:r>
      <w:proofErr w:type="spellEnd"/>
      <w:r>
        <w:t xml:space="preserve"> 11.1 ARN</w:t>
      </w:r>
      <w:r>
        <w:rPr>
          <w:rStyle w:val="Voetnootmarkering"/>
        </w:rPr>
        <w:t>2016</w:t>
      </w:r>
      <w:r>
        <w:t xml:space="preserve">) ; zie Bijlage </w:t>
      </w:r>
      <w:r w:rsidR="00BF3F8D">
        <w:t>6</w:t>
      </w:r>
      <w:r>
        <w:t xml:space="preserve">; </w:t>
      </w:r>
    </w:p>
    <w:p w14:paraId="23C12E2A"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Verklaring met organisatieschema, waaruit blijkt dat </w:t>
      </w:r>
      <w:proofErr w:type="gramStart"/>
      <w:r>
        <w:t>indien</w:t>
      </w:r>
      <w:proofErr w:type="gramEnd"/>
      <w:r>
        <w:t xml:space="preserve"> de opdracht mocht worden verkregen, de opgenomen werkverdeling ook daadwerkelijk zal worden nageleefd (zie artikel 11 ARN</w:t>
      </w:r>
      <w:r>
        <w:rPr>
          <w:rStyle w:val="Voetnootmarkering"/>
        </w:rPr>
        <w:t>2016</w:t>
      </w:r>
      <w:r>
        <w:t xml:space="preserve">); </w:t>
      </w:r>
    </w:p>
    <w:p w14:paraId="4514BB67"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Indien van toepassing (financiële en economische draagkracht): verklaring hoofdelijke aansprakelijkheid (artikel 11.3 ARN</w:t>
      </w:r>
      <w:r>
        <w:rPr>
          <w:rStyle w:val="Voetnootmarkering"/>
        </w:rPr>
        <w:t>2016</w:t>
      </w:r>
      <w:r>
        <w:t xml:space="preserve">); zie Bijlage </w:t>
      </w:r>
      <w:r w:rsidR="00BF3F8D">
        <w:t>6</w:t>
      </w:r>
      <w:r>
        <w:t>.</w:t>
      </w:r>
    </w:p>
    <w:p w14:paraId="47663675" w14:textId="77777777" w:rsidR="003954E8" w:rsidRDefault="003954E8" w:rsidP="00C21FEB"/>
    <w:p w14:paraId="374410C1" w14:textId="77777777" w:rsidR="003954E8" w:rsidRPr="00C21FEB" w:rsidRDefault="003954E8" w:rsidP="00C21FEB"/>
    <w:p w14:paraId="49438551" w14:textId="77777777" w:rsidR="005C7A9F" w:rsidRDefault="005C7A9F">
      <w:pPr>
        <w:overflowPunct/>
        <w:autoSpaceDE/>
        <w:autoSpaceDN/>
        <w:adjustRightInd/>
        <w:spacing w:line="240" w:lineRule="auto"/>
        <w:ind w:left="0"/>
        <w:textAlignment w:val="auto"/>
        <w:rPr>
          <w:b/>
          <w:kern w:val="28"/>
          <w:sz w:val="24"/>
        </w:rPr>
      </w:pPr>
      <w:r>
        <w:br w:type="page"/>
      </w:r>
    </w:p>
    <w:p w14:paraId="3E5E6006" w14:textId="77777777" w:rsidR="00C21FEB" w:rsidRDefault="00C21FEB" w:rsidP="00EF0F79">
      <w:pPr>
        <w:pStyle w:val="Kop1"/>
        <w:tabs>
          <w:tab w:val="clear" w:pos="432"/>
        </w:tabs>
        <w:spacing w:after="0" w:line="480" w:lineRule="auto"/>
        <w:ind w:left="851" w:hanging="851"/>
      </w:pPr>
      <w:bookmarkStart w:id="67" w:name="_Toc93310961"/>
      <w:r>
        <w:t>Gunningscriteria</w:t>
      </w:r>
      <w:bookmarkEnd w:id="67"/>
    </w:p>
    <w:p w14:paraId="2D970773" w14:textId="77777777" w:rsidR="00C30A13" w:rsidRDefault="003A1BED" w:rsidP="003A1BED">
      <w:pPr>
        <w:rPr>
          <w:rFonts w:eastAsia="Arial Unicode MS" w:cs="Arial Unicode MS"/>
        </w:rPr>
      </w:pPr>
      <w:r w:rsidRPr="003A1BED">
        <w:rPr>
          <w:rFonts w:eastAsia="Arial Unicode MS" w:cs="Arial Unicode MS"/>
        </w:rPr>
        <w:t xml:space="preserve">Het gunningscriterium is de economisch </w:t>
      </w:r>
      <w:r w:rsidRPr="002222B5">
        <w:rPr>
          <w:rFonts w:eastAsia="Arial Unicode MS" w:cs="Arial Unicode MS"/>
        </w:rPr>
        <w:t xml:space="preserve">meest voordelige aanbieding op basis van de </w:t>
      </w:r>
      <w:r w:rsidR="002222B5" w:rsidRPr="002222B5">
        <w:rPr>
          <w:rFonts w:eastAsia="Arial Unicode MS" w:cs="Arial Unicode MS"/>
        </w:rPr>
        <w:t>“B</w:t>
      </w:r>
      <w:r w:rsidRPr="002222B5">
        <w:rPr>
          <w:rFonts w:eastAsia="Arial Unicode MS" w:cs="Arial Unicode MS"/>
        </w:rPr>
        <w:t xml:space="preserve">este </w:t>
      </w:r>
      <w:r w:rsidR="002222B5" w:rsidRPr="002222B5">
        <w:rPr>
          <w:rFonts w:eastAsia="Arial Unicode MS" w:cs="Arial Unicode MS"/>
        </w:rPr>
        <w:t>P</w:t>
      </w:r>
      <w:r w:rsidRPr="002222B5">
        <w:rPr>
          <w:rFonts w:eastAsia="Arial Unicode MS" w:cs="Arial Unicode MS"/>
        </w:rPr>
        <w:t>rijs-</w:t>
      </w:r>
      <w:r w:rsidR="002222B5" w:rsidRPr="002222B5">
        <w:rPr>
          <w:rFonts w:eastAsia="Arial Unicode MS" w:cs="Arial Unicode MS"/>
        </w:rPr>
        <w:t>K</w:t>
      </w:r>
      <w:r w:rsidRPr="002222B5">
        <w:rPr>
          <w:rFonts w:eastAsia="Arial Unicode MS" w:cs="Arial Unicode MS"/>
        </w:rPr>
        <w:t xml:space="preserve">waliteit </w:t>
      </w:r>
      <w:r w:rsidR="002222B5" w:rsidRPr="002222B5">
        <w:rPr>
          <w:rFonts w:eastAsia="Arial Unicode MS" w:cs="Arial Unicode MS"/>
        </w:rPr>
        <w:t>V</w:t>
      </w:r>
      <w:r w:rsidRPr="002222B5">
        <w:rPr>
          <w:rFonts w:eastAsia="Arial Unicode MS" w:cs="Arial Unicode MS"/>
        </w:rPr>
        <w:t>erhouding (BPKV) voor ProRail</w:t>
      </w:r>
      <w:r w:rsidR="002222B5" w:rsidRPr="002222B5">
        <w:rPr>
          <w:rFonts w:eastAsia="Arial Unicode MS" w:cs="Arial Unicode MS"/>
        </w:rPr>
        <w:t>”</w:t>
      </w:r>
      <w:r w:rsidRPr="002222B5">
        <w:rPr>
          <w:rFonts w:eastAsia="Arial Unicode MS" w:cs="Arial Unicode MS"/>
        </w:rPr>
        <w:t>.</w:t>
      </w:r>
      <w:r w:rsidR="00C30A13">
        <w:rPr>
          <w:rFonts w:eastAsia="Arial Unicode MS" w:cs="Arial Unicode MS"/>
        </w:rPr>
        <w:t xml:space="preserve"> </w:t>
      </w:r>
    </w:p>
    <w:p w14:paraId="6DB3C450" w14:textId="77777777" w:rsidR="00C30A13" w:rsidRDefault="00C30A13" w:rsidP="003A1BED">
      <w:pPr>
        <w:rPr>
          <w:rFonts w:eastAsia="Arial Unicode MS" w:cs="Arial Unicode MS"/>
        </w:rPr>
      </w:pPr>
    </w:p>
    <w:p w14:paraId="17839AB8" w14:textId="02B76B37" w:rsidR="003A1BED" w:rsidRDefault="00C30A13" w:rsidP="0086065A">
      <w:pPr>
        <w:rPr>
          <w:rFonts w:eastAsia="Arial Unicode MS" w:cs="Arial Unicode MS"/>
        </w:rPr>
      </w:pPr>
      <w:r>
        <w:rPr>
          <w:rFonts w:eastAsia="Arial Unicode MS" w:cs="Arial Unicode MS"/>
        </w:rPr>
        <w:t>Voor de Beste Prijs-Kwaliteit Verhouding voor ProRail dienen</w:t>
      </w:r>
      <w:r w:rsidR="00790479">
        <w:rPr>
          <w:rFonts w:eastAsia="Arial Unicode MS" w:cs="Arial Unicode MS"/>
        </w:rPr>
        <w:t xml:space="preserve"> eerst</w:t>
      </w:r>
      <w:r>
        <w:rPr>
          <w:rFonts w:eastAsia="Arial Unicode MS" w:cs="Arial Unicode MS"/>
        </w:rPr>
        <w:t xml:space="preserve"> per perceel de evaluatieprijzen te worden bepaald. </w:t>
      </w:r>
      <w:r w:rsidR="00AA02C0">
        <w:rPr>
          <w:rFonts w:eastAsia="Arial Unicode MS" w:cs="Arial Unicode MS"/>
        </w:rPr>
        <w:t>De e</w:t>
      </w:r>
      <w:r w:rsidR="003A1BED" w:rsidRPr="003A1BED">
        <w:rPr>
          <w:rFonts w:eastAsia="Arial Unicode MS" w:cs="Arial Unicode MS"/>
        </w:rPr>
        <w:t>valuatieprij</w:t>
      </w:r>
      <w:r w:rsidR="002222B5">
        <w:rPr>
          <w:rFonts w:eastAsia="Arial Unicode MS" w:cs="Arial Unicode MS"/>
        </w:rPr>
        <w:t>zen</w:t>
      </w:r>
      <w:r w:rsidR="00015717">
        <w:rPr>
          <w:rFonts w:eastAsia="Arial Unicode MS" w:cs="Arial Unicode MS"/>
        </w:rPr>
        <w:t xml:space="preserve"> </w:t>
      </w:r>
      <w:r w:rsidR="003A1BED" w:rsidRPr="003A1BED">
        <w:rPr>
          <w:rFonts w:eastAsia="Arial Unicode MS" w:cs="Arial Unicode MS"/>
        </w:rPr>
        <w:t>word</w:t>
      </w:r>
      <w:r w:rsidR="002222B5">
        <w:rPr>
          <w:rFonts w:eastAsia="Arial Unicode MS" w:cs="Arial Unicode MS"/>
        </w:rPr>
        <w:t>en</w:t>
      </w:r>
      <w:r w:rsidR="003A1BED" w:rsidRPr="003A1BED">
        <w:rPr>
          <w:rFonts w:eastAsia="Arial Unicode MS" w:cs="Arial Unicode MS"/>
        </w:rPr>
        <w:t xml:space="preserve"> als volgt bepaald:</w:t>
      </w:r>
    </w:p>
    <w:p w14:paraId="6EA68E96" w14:textId="4DA7BFCD" w:rsidR="003A1BED" w:rsidRDefault="003A1BED" w:rsidP="0086065A">
      <w:pPr>
        <w:rPr>
          <w:rFonts w:eastAsia="Arial Unicode MS" w:cs="Arial Unicode MS"/>
        </w:rPr>
      </w:pPr>
    </w:p>
    <w:p w14:paraId="3A658E11" w14:textId="47A03143" w:rsidR="003A1BED" w:rsidRDefault="003A1BED" w:rsidP="0086065A">
      <w:pPr>
        <w:tabs>
          <w:tab w:val="left" w:pos="4820"/>
        </w:tabs>
        <w:ind w:left="1418"/>
        <w:rPr>
          <w:rFonts w:eastAsia="Arial Unicode MS" w:cs="Arial Unicode MS"/>
        </w:rPr>
      </w:pPr>
      <w:r w:rsidRPr="003A1BED">
        <w:rPr>
          <w:rFonts w:eastAsia="Arial Unicode MS" w:cs="Arial Unicode MS"/>
        </w:rPr>
        <w:t xml:space="preserve">Inschrijfsom : </w:t>
      </w:r>
      <w:r w:rsidR="005452A3">
        <w:rPr>
          <w:rFonts w:eastAsia="Arial Unicode MS" w:cs="Arial Unicode MS"/>
        </w:rPr>
        <w:tab/>
        <w:t>€</w:t>
      </w:r>
      <w:r w:rsidRPr="003A1BED">
        <w:rPr>
          <w:rFonts w:eastAsia="Arial Unicode MS" w:cs="Arial Unicode MS"/>
        </w:rPr>
        <w:t xml:space="preserve"> ………………… </w:t>
      </w:r>
    </w:p>
    <w:p w14:paraId="7B8A7795" w14:textId="5386453E" w:rsidR="003A1BED" w:rsidRDefault="003A1BED" w:rsidP="0086065A">
      <w:pPr>
        <w:tabs>
          <w:tab w:val="left" w:pos="4820"/>
        </w:tabs>
        <w:ind w:left="1418"/>
        <w:rPr>
          <w:rFonts w:eastAsia="Arial Unicode MS" w:cs="Arial Unicode MS"/>
        </w:rPr>
      </w:pPr>
      <w:r w:rsidRPr="003A1BED">
        <w:rPr>
          <w:rFonts w:eastAsia="Arial Unicode MS" w:cs="Arial Unicode MS"/>
        </w:rPr>
        <w:t>Kwaliteitswaarde CO2-Prestatieladder</w:t>
      </w:r>
      <w:r w:rsidR="005452A3">
        <w:rPr>
          <w:rFonts w:eastAsia="Arial Unicode MS" w:cs="Arial Unicode MS"/>
        </w:rPr>
        <w:t>*</w:t>
      </w:r>
      <w:r w:rsidRPr="003A1BED">
        <w:rPr>
          <w:rFonts w:eastAsia="Arial Unicode MS" w:cs="Arial Unicode MS"/>
        </w:rPr>
        <w:t xml:space="preserve"> :</w:t>
      </w:r>
      <w:r w:rsidR="005452A3">
        <w:rPr>
          <w:rFonts w:eastAsia="Arial Unicode MS" w:cs="Arial Unicode MS"/>
        </w:rPr>
        <w:tab/>
        <w:t xml:space="preserve">€ </w:t>
      </w:r>
      <w:r w:rsidRPr="003A1BED">
        <w:rPr>
          <w:rFonts w:eastAsia="Arial Unicode MS" w:cs="Arial Unicode MS"/>
        </w:rPr>
        <w:t>………………… -</w:t>
      </w:r>
    </w:p>
    <w:p w14:paraId="37B1A4EF" w14:textId="0232E716" w:rsidR="003A1BED" w:rsidRDefault="003A1BED" w:rsidP="0086065A">
      <w:pPr>
        <w:tabs>
          <w:tab w:val="left" w:pos="4820"/>
        </w:tabs>
        <w:ind w:left="1418"/>
        <w:rPr>
          <w:rFonts w:eastAsia="Arial Unicode MS" w:cs="Arial Unicode MS"/>
        </w:rPr>
      </w:pPr>
      <w:r w:rsidRPr="003A1BED">
        <w:rPr>
          <w:rFonts w:eastAsia="Arial Unicode MS" w:cs="Arial Unicode MS"/>
        </w:rPr>
        <w:t xml:space="preserve"> --------------------------------------</w:t>
      </w:r>
      <w:r w:rsidR="005452A3">
        <w:rPr>
          <w:rFonts w:eastAsia="Arial Unicode MS" w:cs="Arial Unicode MS"/>
        </w:rPr>
        <w:t>------</w:t>
      </w:r>
      <w:r w:rsidRPr="003A1BED">
        <w:rPr>
          <w:rFonts w:eastAsia="Arial Unicode MS" w:cs="Arial Unicode MS"/>
        </w:rPr>
        <w:t xml:space="preserve">--------------------------------------- </w:t>
      </w:r>
    </w:p>
    <w:p w14:paraId="71D46EF8" w14:textId="44398701" w:rsidR="003A1BED" w:rsidRDefault="003A1BED" w:rsidP="0086065A">
      <w:pPr>
        <w:tabs>
          <w:tab w:val="left" w:pos="4820"/>
        </w:tabs>
        <w:ind w:left="1418"/>
        <w:rPr>
          <w:rFonts w:eastAsia="Arial Unicode MS" w:cs="Arial Unicode MS"/>
        </w:rPr>
      </w:pPr>
      <w:r w:rsidRPr="003A1BED">
        <w:rPr>
          <w:rFonts w:eastAsia="Arial Unicode MS" w:cs="Arial Unicode MS"/>
        </w:rPr>
        <w:t>Evaluatieprijs:</w:t>
      </w:r>
      <w:r w:rsidR="005452A3">
        <w:rPr>
          <w:rFonts w:eastAsia="Arial Unicode MS" w:cs="Arial Unicode MS"/>
        </w:rPr>
        <w:tab/>
        <w:t xml:space="preserve">€ </w:t>
      </w:r>
      <w:r w:rsidRPr="003A1BED">
        <w:rPr>
          <w:rFonts w:eastAsia="Arial Unicode MS" w:cs="Arial Unicode MS"/>
        </w:rPr>
        <w:t xml:space="preserve">………………… </w:t>
      </w:r>
    </w:p>
    <w:p w14:paraId="354038C6" w14:textId="77777777" w:rsidR="003A1BED" w:rsidRDefault="003A1BED" w:rsidP="0086065A">
      <w:pPr>
        <w:ind w:left="1418"/>
        <w:rPr>
          <w:rFonts w:eastAsia="Arial Unicode MS" w:cs="Arial Unicode MS"/>
        </w:rPr>
      </w:pPr>
    </w:p>
    <w:p w14:paraId="3A166B6C" w14:textId="18E3F25A" w:rsidR="003A1BED" w:rsidRDefault="005452A3" w:rsidP="0086065A">
      <w:pPr>
        <w:ind w:left="1560" w:hanging="142"/>
        <w:rPr>
          <w:rFonts w:eastAsia="Arial Unicode MS" w:cs="Arial Unicode MS"/>
        </w:rPr>
      </w:pPr>
      <w:r>
        <w:rPr>
          <w:rFonts w:eastAsia="Arial Unicode MS" w:cs="Arial Unicode MS"/>
        </w:rPr>
        <w:t>*</w:t>
      </w:r>
      <w:r>
        <w:rPr>
          <w:rFonts w:eastAsia="Arial Unicode MS" w:cs="Arial Unicode MS"/>
        </w:rPr>
        <w:tab/>
      </w:r>
      <w:r w:rsidR="003A1BED" w:rsidRPr="003A1BED">
        <w:rPr>
          <w:rFonts w:eastAsia="Arial Unicode MS" w:cs="Arial Unicode MS"/>
        </w:rPr>
        <w:t>De k</w:t>
      </w:r>
      <w:r>
        <w:rPr>
          <w:rFonts w:eastAsia="Arial Unicode MS" w:cs="Arial Unicode MS"/>
        </w:rPr>
        <w:t>waliteitswaarde</w:t>
      </w:r>
      <w:r w:rsidR="003A1BED" w:rsidRPr="003A1BED">
        <w:rPr>
          <w:rFonts w:eastAsia="Arial Unicode MS" w:cs="Arial Unicode MS"/>
        </w:rPr>
        <w:t xml:space="preserve"> CO2-Prestatieladder wordt berekend op basis van de inschrijfsom.</w:t>
      </w:r>
      <w:r>
        <w:rPr>
          <w:rFonts w:eastAsia="Arial Unicode MS" w:cs="Arial Unicode MS"/>
        </w:rPr>
        <w:t xml:space="preserve"> Voor het gehanteerde percentage wordt verwezen naar paragraaf 4.</w:t>
      </w:r>
      <w:r w:rsidR="002222B5">
        <w:rPr>
          <w:rFonts w:eastAsia="Arial Unicode MS" w:cs="Arial Unicode MS"/>
        </w:rPr>
        <w:t>2</w:t>
      </w:r>
      <w:r w:rsidR="0086065A">
        <w:rPr>
          <w:rFonts w:eastAsia="Arial Unicode MS" w:cs="Arial Unicode MS"/>
        </w:rPr>
        <w:t>.</w:t>
      </w:r>
    </w:p>
    <w:p w14:paraId="3B75CE77" w14:textId="45AE2017" w:rsidR="003168A9" w:rsidRPr="002222B5" w:rsidRDefault="003168A9" w:rsidP="00C30A13">
      <w:pPr>
        <w:ind w:left="0"/>
        <w:rPr>
          <w:rFonts w:eastAsia="Arial Unicode MS" w:cs="Arial Unicode MS"/>
        </w:rPr>
      </w:pPr>
    </w:p>
    <w:p w14:paraId="64FA39D9" w14:textId="7CDECF7F" w:rsidR="00AA02C0" w:rsidRDefault="00AA02C0" w:rsidP="00AA02C0">
      <w:pPr>
        <w:rPr>
          <w:rFonts w:eastAsia="Arial Unicode MS" w:cs="Arial Unicode MS"/>
        </w:rPr>
      </w:pPr>
      <w:r>
        <w:rPr>
          <w:rFonts w:eastAsia="Arial Unicode MS" w:cs="Arial Unicode MS"/>
        </w:rPr>
        <w:t xml:space="preserve">De combinatie van inschrijvingen met de laagste totale evaluatieprijs </w:t>
      </w:r>
      <w:r w:rsidR="00790479">
        <w:rPr>
          <w:rFonts w:eastAsia="Arial Unicode MS" w:cs="Arial Unicode MS"/>
        </w:rPr>
        <w:t xml:space="preserve">bepaald welke inschrijvingen </w:t>
      </w:r>
      <w:r>
        <w:rPr>
          <w:rFonts w:eastAsia="Arial Unicode MS" w:cs="Arial Unicode MS"/>
        </w:rPr>
        <w:t xml:space="preserve">in aanmerking voor </w:t>
      </w:r>
      <w:r w:rsidR="00790479">
        <w:rPr>
          <w:rFonts w:eastAsia="Arial Unicode MS" w:cs="Arial Unicode MS"/>
        </w:rPr>
        <w:t xml:space="preserve">gunning, </w:t>
      </w:r>
      <w:r>
        <w:rPr>
          <w:rFonts w:eastAsia="Arial Unicode MS" w:cs="Arial Unicode MS"/>
        </w:rPr>
        <w:t xml:space="preserve">waarbij combinaties van één en dezelfde partij, </w:t>
      </w:r>
      <w:proofErr w:type="gramStart"/>
      <w:r>
        <w:rPr>
          <w:rFonts w:eastAsia="Arial Unicode MS" w:cs="Arial Unicode MS"/>
        </w:rPr>
        <w:t>conform</w:t>
      </w:r>
      <w:proofErr w:type="gramEnd"/>
      <w:r>
        <w:rPr>
          <w:rFonts w:eastAsia="Arial Unicode MS" w:cs="Arial Unicode MS"/>
        </w:rPr>
        <w:t xml:space="preserve"> artikel 1.4</w:t>
      </w:r>
      <w:r w:rsidR="00790479">
        <w:rPr>
          <w:rFonts w:eastAsia="Arial Unicode MS" w:cs="Arial Unicode MS"/>
        </w:rPr>
        <w:t xml:space="preserve"> van deze aanbestedingsleidraad,</w:t>
      </w:r>
      <w:r>
        <w:rPr>
          <w:rFonts w:eastAsia="Arial Unicode MS" w:cs="Arial Unicode MS"/>
        </w:rPr>
        <w:t xml:space="preserve"> </w:t>
      </w:r>
      <w:r w:rsidR="00790479">
        <w:rPr>
          <w:rFonts w:eastAsia="Arial Unicode MS" w:cs="Arial Unicode MS"/>
        </w:rPr>
        <w:t xml:space="preserve">buiten beschouwing worden gehouden. </w:t>
      </w:r>
      <w:r>
        <w:rPr>
          <w:rFonts w:eastAsia="Arial Unicode MS" w:cs="Arial Unicode MS"/>
        </w:rPr>
        <w:t xml:space="preserve"> </w:t>
      </w:r>
    </w:p>
    <w:p w14:paraId="348780D4" w14:textId="77777777" w:rsidR="00790479" w:rsidRDefault="00790479" w:rsidP="002222B5">
      <w:pPr>
        <w:rPr>
          <w:rFonts w:eastAsia="Arial Unicode MS" w:cs="Arial Unicode MS"/>
        </w:rPr>
      </w:pPr>
    </w:p>
    <w:p w14:paraId="1D199E6A" w14:textId="687D9344" w:rsidR="00EC7E1C" w:rsidRPr="002222B5" w:rsidRDefault="00EC7E1C" w:rsidP="002222B5">
      <w:pPr>
        <w:rPr>
          <w:rFonts w:eastAsia="Arial Unicode MS" w:cs="Arial Unicode MS"/>
        </w:rPr>
      </w:pPr>
      <w:r w:rsidRPr="002222B5">
        <w:rPr>
          <w:rFonts w:eastAsia="Arial Unicode MS" w:cs="Arial Unicode MS"/>
        </w:rPr>
        <w:t>Ter verduidelijking een voorbeeld:</w:t>
      </w:r>
    </w:p>
    <w:p w14:paraId="1668E317" w14:textId="0945841F" w:rsidR="0086065A" w:rsidRDefault="0086065A" w:rsidP="0086065A">
      <w:pPr>
        <w:spacing w:line="276" w:lineRule="auto"/>
        <w:rPr>
          <w:rFonts w:cs="Arial"/>
          <w:sz w:val="20"/>
        </w:rPr>
      </w:pPr>
    </w:p>
    <w:tbl>
      <w:tblPr>
        <w:tblStyle w:val="Tabelraster"/>
        <w:tblW w:w="0" w:type="auto"/>
        <w:tblInd w:w="1129" w:type="dxa"/>
        <w:tblLook w:val="04A0" w:firstRow="1" w:lastRow="0" w:firstColumn="1" w:lastColumn="0" w:noHBand="0" w:noVBand="1"/>
      </w:tblPr>
      <w:tblGrid>
        <w:gridCol w:w="2126"/>
        <w:gridCol w:w="2835"/>
        <w:gridCol w:w="2581"/>
      </w:tblGrid>
      <w:tr w:rsidR="0086065A" w14:paraId="4E610809" w14:textId="77777777" w:rsidTr="0086065A">
        <w:tc>
          <w:tcPr>
            <w:tcW w:w="2126" w:type="dxa"/>
            <w:shd w:val="clear" w:color="auto" w:fill="9BBB59" w:themeFill="accent3"/>
          </w:tcPr>
          <w:p w14:paraId="50DCA453" w14:textId="77777777" w:rsidR="0086065A" w:rsidRPr="007241E7" w:rsidRDefault="0086065A" w:rsidP="0086065A">
            <w:pPr>
              <w:spacing w:line="276" w:lineRule="auto"/>
              <w:ind w:left="40"/>
              <w:rPr>
                <w:rFonts w:cs="Arial"/>
                <w:b/>
                <w:sz w:val="18"/>
                <w:szCs w:val="18"/>
              </w:rPr>
            </w:pPr>
            <w:r>
              <w:rPr>
                <w:rFonts w:cs="Arial"/>
                <w:b/>
                <w:sz w:val="18"/>
                <w:szCs w:val="18"/>
              </w:rPr>
              <w:t>Inschrijvers</w:t>
            </w:r>
          </w:p>
        </w:tc>
        <w:tc>
          <w:tcPr>
            <w:tcW w:w="2835" w:type="dxa"/>
            <w:shd w:val="clear" w:color="auto" w:fill="9BBB59" w:themeFill="accent3"/>
          </w:tcPr>
          <w:p w14:paraId="3B98DC1E" w14:textId="77777777" w:rsidR="0086065A" w:rsidRPr="007241E7" w:rsidRDefault="0086065A" w:rsidP="0086065A">
            <w:pPr>
              <w:spacing w:line="276" w:lineRule="auto"/>
              <w:rPr>
                <w:rFonts w:cs="Arial"/>
                <w:b/>
                <w:sz w:val="18"/>
                <w:szCs w:val="18"/>
              </w:rPr>
            </w:pPr>
            <w:r>
              <w:rPr>
                <w:rFonts w:cs="Arial"/>
                <w:b/>
                <w:sz w:val="18"/>
                <w:szCs w:val="18"/>
              </w:rPr>
              <w:t xml:space="preserve">Evaluatieprijs perceel 3 </w:t>
            </w:r>
          </w:p>
        </w:tc>
        <w:tc>
          <w:tcPr>
            <w:tcW w:w="2581" w:type="dxa"/>
            <w:shd w:val="clear" w:color="auto" w:fill="9BBB59" w:themeFill="accent3"/>
          </w:tcPr>
          <w:p w14:paraId="72414E2D" w14:textId="77777777" w:rsidR="0086065A" w:rsidRPr="007241E7" w:rsidRDefault="0086065A" w:rsidP="0086065A">
            <w:pPr>
              <w:spacing w:line="276" w:lineRule="auto"/>
              <w:rPr>
                <w:rFonts w:cs="Arial"/>
                <w:b/>
                <w:sz w:val="18"/>
                <w:szCs w:val="18"/>
              </w:rPr>
            </w:pPr>
            <w:r>
              <w:rPr>
                <w:rFonts w:cs="Arial"/>
                <w:b/>
                <w:sz w:val="18"/>
                <w:szCs w:val="18"/>
              </w:rPr>
              <w:t xml:space="preserve">Evaluatieprijs perceel 4 </w:t>
            </w:r>
          </w:p>
        </w:tc>
      </w:tr>
      <w:tr w:rsidR="0086065A" w14:paraId="6A1411EE" w14:textId="77777777" w:rsidTr="0086065A">
        <w:tc>
          <w:tcPr>
            <w:tcW w:w="2126" w:type="dxa"/>
          </w:tcPr>
          <w:p w14:paraId="7B7E2C7D" w14:textId="505E516E" w:rsidR="0086065A" w:rsidRPr="007241E7" w:rsidRDefault="0086065A" w:rsidP="0086065A">
            <w:pPr>
              <w:spacing w:line="276" w:lineRule="auto"/>
              <w:ind w:left="40"/>
              <w:rPr>
                <w:rFonts w:cs="Arial"/>
                <w:sz w:val="18"/>
                <w:szCs w:val="18"/>
              </w:rPr>
            </w:pPr>
            <w:r>
              <w:rPr>
                <w:rFonts w:cs="Arial"/>
                <w:sz w:val="18"/>
                <w:szCs w:val="18"/>
              </w:rPr>
              <w:t>Inschrijver A</w:t>
            </w:r>
          </w:p>
        </w:tc>
        <w:tc>
          <w:tcPr>
            <w:tcW w:w="2835" w:type="dxa"/>
            <w:vAlign w:val="center"/>
          </w:tcPr>
          <w:p w14:paraId="327DB4D7" w14:textId="5D16FEE1" w:rsidR="0086065A" w:rsidRPr="007241E7" w:rsidRDefault="0086065A" w:rsidP="0086065A">
            <w:pPr>
              <w:spacing w:line="276" w:lineRule="auto"/>
              <w:jc w:val="center"/>
              <w:rPr>
                <w:rFonts w:cs="Arial"/>
                <w:sz w:val="18"/>
                <w:szCs w:val="18"/>
              </w:rPr>
            </w:pPr>
            <w:r>
              <w:rPr>
                <w:rFonts w:cs="Arial"/>
                <w:color w:val="000000"/>
                <w:sz w:val="18"/>
                <w:szCs w:val="18"/>
              </w:rPr>
              <w:t>€ 10.000.000,-</w:t>
            </w:r>
          </w:p>
        </w:tc>
        <w:tc>
          <w:tcPr>
            <w:tcW w:w="2581" w:type="dxa"/>
            <w:vAlign w:val="center"/>
          </w:tcPr>
          <w:p w14:paraId="1B8F78A5" w14:textId="1802D1CC" w:rsidR="0086065A" w:rsidRPr="009B6049" w:rsidRDefault="0086065A" w:rsidP="0086065A">
            <w:pPr>
              <w:spacing w:line="276" w:lineRule="auto"/>
              <w:jc w:val="center"/>
              <w:rPr>
                <w:rFonts w:cs="Arial"/>
                <w:sz w:val="18"/>
                <w:szCs w:val="18"/>
              </w:rPr>
            </w:pPr>
            <w:r>
              <w:rPr>
                <w:rFonts w:cs="Arial"/>
                <w:color w:val="FF0000"/>
                <w:sz w:val="18"/>
                <w:szCs w:val="18"/>
              </w:rPr>
              <w:t>€ 1</w:t>
            </w:r>
            <w:r w:rsidR="00BE7AB0">
              <w:rPr>
                <w:rFonts w:cs="Arial"/>
                <w:color w:val="FF0000"/>
                <w:sz w:val="18"/>
                <w:szCs w:val="18"/>
              </w:rPr>
              <w:t>1</w:t>
            </w:r>
            <w:r>
              <w:rPr>
                <w:rFonts w:cs="Arial"/>
                <w:color w:val="FF0000"/>
                <w:sz w:val="18"/>
                <w:szCs w:val="18"/>
              </w:rPr>
              <w:t>.300.000,-</w:t>
            </w:r>
          </w:p>
        </w:tc>
      </w:tr>
      <w:tr w:rsidR="0086065A" w14:paraId="06A746C1" w14:textId="77777777" w:rsidTr="0086065A">
        <w:tc>
          <w:tcPr>
            <w:tcW w:w="2126" w:type="dxa"/>
          </w:tcPr>
          <w:p w14:paraId="1F00B5F3" w14:textId="39F7F8F1" w:rsidR="0086065A" w:rsidRPr="007241E7" w:rsidRDefault="0086065A" w:rsidP="0086065A">
            <w:pPr>
              <w:spacing w:line="276" w:lineRule="auto"/>
              <w:ind w:left="40"/>
              <w:rPr>
                <w:rFonts w:cs="Arial"/>
                <w:sz w:val="18"/>
                <w:szCs w:val="18"/>
              </w:rPr>
            </w:pPr>
            <w:r>
              <w:rPr>
                <w:rFonts w:cs="Arial"/>
                <w:sz w:val="18"/>
                <w:szCs w:val="18"/>
              </w:rPr>
              <w:t>Inschrijver B</w:t>
            </w:r>
          </w:p>
        </w:tc>
        <w:tc>
          <w:tcPr>
            <w:tcW w:w="2835" w:type="dxa"/>
            <w:vAlign w:val="center"/>
          </w:tcPr>
          <w:p w14:paraId="7950E0A0" w14:textId="7AEFCEDA" w:rsidR="0086065A" w:rsidRPr="007241E7" w:rsidRDefault="0086065A" w:rsidP="0086065A">
            <w:pPr>
              <w:spacing w:line="276" w:lineRule="auto"/>
              <w:jc w:val="center"/>
              <w:rPr>
                <w:rFonts w:cs="Arial"/>
                <w:sz w:val="18"/>
                <w:szCs w:val="18"/>
              </w:rPr>
            </w:pPr>
            <w:r>
              <w:rPr>
                <w:rFonts w:cs="Arial"/>
                <w:color w:val="000000"/>
                <w:sz w:val="18"/>
                <w:szCs w:val="18"/>
              </w:rPr>
              <w:t>€ 10.800.000,-</w:t>
            </w:r>
          </w:p>
        </w:tc>
        <w:tc>
          <w:tcPr>
            <w:tcW w:w="2581" w:type="dxa"/>
            <w:vAlign w:val="center"/>
          </w:tcPr>
          <w:p w14:paraId="2EC6408E" w14:textId="434BF9C9"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1</w:t>
            </w:r>
            <w:r>
              <w:rPr>
                <w:rFonts w:cs="Arial"/>
                <w:color w:val="000000"/>
                <w:sz w:val="18"/>
                <w:szCs w:val="18"/>
              </w:rPr>
              <w:t>.700.000,-</w:t>
            </w:r>
          </w:p>
        </w:tc>
      </w:tr>
      <w:tr w:rsidR="0086065A" w14:paraId="4BA23453" w14:textId="77777777" w:rsidTr="0086065A">
        <w:tc>
          <w:tcPr>
            <w:tcW w:w="2126" w:type="dxa"/>
          </w:tcPr>
          <w:p w14:paraId="5A52124F" w14:textId="250C5BB3" w:rsidR="0086065A" w:rsidRPr="007241E7" w:rsidRDefault="0086065A" w:rsidP="0086065A">
            <w:pPr>
              <w:spacing w:line="276" w:lineRule="auto"/>
              <w:ind w:left="40"/>
              <w:rPr>
                <w:rFonts w:cs="Arial"/>
                <w:sz w:val="18"/>
                <w:szCs w:val="18"/>
              </w:rPr>
            </w:pPr>
            <w:r>
              <w:rPr>
                <w:rFonts w:cs="Arial"/>
                <w:sz w:val="18"/>
                <w:szCs w:val="18"/>
              </w:rPr>
              <w:t xml:space="preserve">Inschrijver C </w:t>
            </w:r>
          </w:p>
        </w:tc>
        <w:tc>
          <w:tcPr>
            <w:tcW w:w="2835" w:type="dxa"/>
            <w:vAlign w:val="center"/>
          </w:tcPr>
          <w:p w14:paraId="19954362" w14:textId="77777777" w:rsidR="0086065A" w:rsidRPr="007241E7" w:rsidRDefault="0086065A" w:rsidP="0086065A">
            <w:pPr>
              <w:spacing w:line="276" w:lineRule="auto"/>
              <w:jc w:val="center"/>
              <w:rPr>
                <w:rFonts w:cs="Arial"/>
                <w:sz w:val="18"/>
                <w:szCs w:val="18"/>
              </w:rPr>
            </w:pPr>
            <w:r>
              <w:rPr>
                <w:rFonts w:cs="Arial"/>
                <w:color w:val="000000"/>
                <w:sz w:val="18"/>
                <w:szCs w:val="18"/>
              </w:rPr>
              <w:t>Geen aanbieding</w:t>
            </w:r>
          </w:p>
        </w:tc>
        <w:tc>
          <w:tcPr>
            <w:tcW w:w="2581" w:type="dxa"/>
            <w:vAlign w:val="center"/>
          </w:tcPr>
          <w:p w14:paraId="0E46C28C" w14:textId="0F0FA2DB"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1</w:t>
            </w:r>
            <w:r>
              <w:rPr>
                <w:rFonts w:cs="Arial"/>
                <w:color w:val="000000"/>
                <w:sz w:val="18"/>
                <w:szCs w:val="18"/>
              </w:rPr>
              <w:t>.900.000,-</w:t>
            </w:r>
          </w:p>
        </w:tc>
      </w:tr>
      <w:tr w:rsidR="0086065A" w14:paraId="083871F4" w14:textId="77777777" w:rsidTr="0086065A">
        <w:tc>
          <w:tcPr>
            <w:tcW w:w="2126" w:type="dxa"/>
          </w:tcPr>
          <w:p w14:paraId="28BE2839" w14:textId="76B468CF" w:rsidR="0086065A" w:rsidRPr="007241E7" w:rsidRDefault="0086065A" w:rsidP="0086065A">
            <w:pPr>
              <w:spacing w:line="276" w:lineRule="auto"/>
              <w:ind w:left="40"/>
              <w:rPr>
                <w:rFonts w:cs="Arial"/>
                <w:sz w:val="18"/>
                <w:szCs w:val="18"/>
              </w:rPr>
            </w:pPr>
            <w:r>
              <w:rPr>
                <w:rFonts w:cs="Arial"/>
                <w:sz w:val="18"/>
                <w:szCs w:val="18"/>
              </w:rPr>
              <w:t>Inschrijver D</w:t>
            </w:r>
          </w:p>
        </w:tc>
        <w:tc>
          <w:tcPr>
            <w:tcW w:w="2835" w:type="dxa"/>
            <w:vAlign w:val="center"/>
          </w:tcPr>
          <w:p w14:paraId="2219E4E8" w14:textId="043AA5FA" w:rsidR="0086065A" w:rsidRPr="007241E7" w:rsidRDefault="0086065A" w:rsidP="0086065A">
            <w:pPr>
              <w:spacing w:line="276" w:lineRule="auto"/>
              <w:jc w:val="center"/>
              <w:rPr>
                <w:rFonts w:cs="Arial"/>
                <w:sz w:val="18"/>
                <w:szCs w:val="18"/>
              </w:rPr>
            </w:pPr>
            <w:r>
              <w:rPr>
                <w:rFonts w:cs="Arial"/>
                <w:color w:val="FF0000"/>
                <w:sz w:val="18"/>
                <w:szCs w:val="18"/>
              </w:rPr>
              <w:t>€ 10.200.000,-</w:t>
            </w:r>
          </w:p>
        </w:tc>
        <w:tc>
          <w:tcPr>
            <w:tcW w:w="2581" w:type="dxa"/>
            <w:vAlign w:val="center"/>
          </w:tcPr>
          <w:p w14:paraId="566F55B9" w14:textId="5749247F"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3</w:t>
            </w:r>
            <w:r>
              <w:rPr>
                <w:rFonts w:cs="Arial"/>
                <w:color w:val="000000"/>
                <w:sz w:val="18"/>
                <w:szCs w:val="18"/>
              </w:rPr>
              <w:t>.</w:t>
            </w:r>
            <w:r w:rsidR="00BE7AB0">
              <w:rPr>
                <w:rFonts w:cs="Arial"/>
                <w:color w:val="000000"/>
                <w:sz w:val="18"/>
                <w:szCs w:val="18"/>
              </w:rPr>
              <w:t>0</w:t>
            </w:r>
            <w:r>
              <w:rPr>
                <w:rFonts w:cs="Arial"/>
                <w:color w:val="000000"/>
                <w:sz w:val="18"/>
                <w:szCs w:val="18"/>
              </w:rPr>
              <w:t>00.000,-</w:t>
            </w:r>
          </w:p>
        </w:tc>
      </w:tr>
      <w:tr w:rsidR="0086065A" w14:paraId="7B073208" w14:textId="77777777" w:rsidTr="0086065A">
        <w:trPr>
          <w:trHeight w:val="54"/>
        </w:trPr>
        <w:tc>
          <w:tcPr>
            <w:tcW w:w="2126" w:type="dxa"/>
          </w:tcPr>
          <w:p w14:paraId="787845A6" w14:textId="29D6C5EA" w:rsidR="0086065A" w:rsidRPr="007241E7" w:rsidRDefault="0086065A" w:rsidP="0086065A">
            <w:pPr>
              <w:spacing w:line="276" w:lineRule="auto"/>
              <w:ind w:left="40"/>
              <w:rPr>
                <w:rFonts w:cs="Arial"/>
                <w:sz w:val="18"/>
                <w:szCs w:val="18"/>
              </w:rPr>
            </w:pPr>
            <w:r>
              <w:rPr>
                <w:rFonts w:cs="Arial"/>
                <w:sz w:val="18"/>
                <w:szCs w:val="18"/>
              </w:rPr>
              <w:t>Inschrijver E</w:t>
            </w:r>
          </w:p>
        </w:tc>
        <w:tc>
          <w:tcPr>
            <w:tcW w:w="2835" w:type="dxa"/>
            <w:vAlign w:val="center"/>
          </w:tcPr>
          <w:p w14:paraId="3914F15C" w14:textId="7A1AE655" w:rsidR="0086065A" w:rsidRPr="007241E7"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1</w:t>
            </w:r>
            <w:r>
              <w:rPr>
                <w:rFonts w:cs="Arial"/>
                <w:color w:val="000000"/>
                <w:sz w:val="18"/>
                <w:szCs w:val="18"/>
              </w:rPr>
              <w:t>.500.000,-</w:t>
            </w:r>
          </w:p>
        </w:tc>
        <w:tc>
          <w:tcPr>
            <w:tcW w:w="2581" w:type="dxa"/>
            <w:vAlign w:val="center"/>
          </w:tcPr>
          <w:p w14:paraId="737C1A3B" w14:textId="16BDD785"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2</w:t>
            </w:r>
            <w:r>
              <w:rPr>
                <w:rFonts w:cs="Arial"/>
                <w:color w:val="000000"/>
                <w:sz w:val="18"/>
                <w:szCs w:val="18"/>
              </w:rPr>
              <w:t>.</w:t>
            </w:r>
            <w:r w:rsidR="00BE7AB0">
              <w:rPr>
                <w:rFonts w:cs="Arial"/>
                <w:color w:val="000000"/>
                <w:sz w:val="18"/>
                <w:szCs w:val="18"/>
              </w:rPr>
              <w:t>6</w:t>
            </w:r>
            <w:r>
              <w:rPr>
                <w:rFonts w:cs="Arial"/>
                <w:color w:val="000000"/>
                <w:sz w:val="18"/>
                <w:szCs w:val="18"/>
              </w:rPr>
              <w:t>50.000,-</w:t>
            </w:r>
          </w:p>
        </w:tc>
      </w:tr>
    </w:tbl>
    <w:p w14:paraId="5E174C9F" w14:textId="77777777" w:rsidR="0086065A" w:rsidRDefault="0086065A" w:rsidP="0086065A">
      <w:pPr>
        <w:spacing w:line="276" w:lineRule="auto"/>
        <w:ind w:left="2156"/>
        <w:rPr>
          <w:rFonts w:cs="Arial"/>
          <w:sz w:val="20"/>
        </w:rPr>
      </w:pPr>
    </w:p>
    <w:p w14:paraId="418AF293" w14:textId="1A647F56" w:rsidR="003A1BED" w:rsidRDefault="00EC7E1C" w:rsidP="009056ED">
      <w:pPr>
        <w:rPr>
          <w:rFonts w:eastAsia="Arial Unicode MS" w:cs="Arial Unicode MS"/>
        </w:rPr>
      </w:pPr>
      <w:r w:rsidRPr="002222B5">
        <w:rPr>
          <w:rFonts w:eastAsia="Arial Unicode MS" w:cs="Arial Unicode MS"/>
        </w:rPr>
        <w:t>De laagste combinatie van evaluatieprijzen is uiteraard tweemaal inschrijver A. Echter in artikel 1.</w:t>
      </w:r>
      <w:r w:rsidR="0086065A">
        <w:rPr>
          <w:rFonts w:eastAsia="Arial Unicode MS" w:cs="Arial Unicode MS"/>
        </w:rPr>
        <w:t>4</w:t>
      </w:r>
      <w:r w:rsidRPr="002222B5">
        <w:rPr>
          <w:rFonts w:eastAsia="Arial Unicode MS" w:cs="Arial Unicode MS"/>
        </w:rPr>
        <w:t xml:space="preserve"> van de aanbestedingsleidraad is aangegeven dat het aantal te winnen percelen per inschrijver is beperkt tot één. Met in achtneming van deze beperking </w:t>
      </w:r>
      <w:r w:rsidR="00BE7AB0">
        <w:rPr>
          <w:rFonts w:eastAsia="Arial Unicode MS" w:cs="Arial Unicode MS"/>
        </w:rPr>
        <w:t>wordt de</w:t>
      </w:r>
      <w:r w:rsidRPr="002222B5">
        <w:rPr>
          <w:rFonts w:eastAsia="Arial Unicode MS" w:cs="Arial Unicode MS"/>
        </w:rPr>
        <w:t xml:space="preserve"> laagste combinatie van evaluatieprijzen: </w:t>
      </w:r>
      <w:r w:rsidR="00BE7AB0">
        <w:rPr>
          <w:rFonts w:eastAsia="Arial Unicode MS" w:cs="Arial Unicode MS"/>
        </w:rPr>
        <w:t xml:space="preserve">€ </w:t>
      </w:r>
      <w:r w:rsidRPr="002222B5">
        <w:rPr>
          <w:rFonts w:eastAsia="Arial Unicode MS" w:cs="Arial Unicode MS"/>
        </w:rPr>
        <w:t>1</w:t>
      </w:r>
      <w:r w:rsidR="00BE7AB0">
        <w:rPr>
          <w:rFonts w:eastAsia="Arial Unicode MS" w:cs="Arial Unicode MS"/>
        </w:rPr>
        <w:t>0</w:t>
      </w:r>
      <w:r w:rsidRPr="002222B5">
        <w:rPr>
          <w:rFonts w:eastAsia="Arial Unicode MS" w:cs="Arial Unicode MS"/>
        </w:rPr>
        <w:t>.</w:t>
      </w:r>
      <w:r w:rsidR="0086065A">
        <w:rPr>
          <w:rFonts w:eastAsia="Arial Unicode MS" w:cs="Arial Unicode MS"/>
        </w:rPr>
        <w:t>2</w:t>
      </w:r>
      <w:r w:rsidRPr="002222B5">
        <w:rPr>
          <w:rFonts w:eastAsia="Arial Unicode MS" w:cs="Arial Unicode MS"/>
        </w:rPr>
        <w:t xml:space="preserve">00.000 + </w:t>
      </w:r>
      <w:r w:rsidR="00BE7AB0">
        <w:rPr>
          <w:rFonts w:eastAsia="Arial Unicode MS" w:cs="Arial Unicode MS"/>
        </w:rPr>
        <w:t xml:space="preserve">€ </w:t>
      </w:r>
      <w:r w:rsidRPr="002222B5">
        <w:rPr>
          <w:rFonts w:eastAsia="Arial Unicode MS" w:cs="Arial Unicode MS"/>
        </w:rPr>
        <w:t>1</w:t>
      </w:r>
      <w:r w:rsidR="00BE7AB0">
        <w:rPr>
          <w:rFonts w:eastAsia="Arial Unicode MS" w:cs="Arial Unicode MS"/>
        </w:rPr>
        <w:t>1</w:t>
      </w:r>
      <w:r w:rsidRPr="002222B5">
        <w:rPr>
          <w:rFonts w:eastAsia="Arial Unicode MS" w:cs="Arial Unicode MS"/>
        </w:rPr>
        <w:t>.3</w:t>
      </w:r>
      <w:r w:rsidR="0086065A">
        <w:rPr>
          <w:rFonts w:eastAsia="Arial Unicode MS" w:cs="Arial Unicode MS"/>
        </w:rPr>
        <w:t>0</w:t>
      </w:r>
      <w:r w:rsidRPr="002222B5">
        <w:rPr>
          <w:rFonts w:eastAsia="Arial Unicode MS" w:cs="Arial Unicode MS"/>
        </w:rPr>
        <w:t xml:space="preserve">0.000 = </w:t>
      </w:r>
      <w:r w:rsidR="00BE7AB0">
        <w:rPr>
          <w:rFonts w:eastAsia="Arial Unicode MS" w:cs="Arial Unicode MS"/>
        </w:rPr>
        <w:t>€ 21</w:t>
      </w:r>
      <w:r w:rsidRPr="002222B5">
        <w:rPr>
          <w:rFonts w:eastAsia="Arial Unicode MS" w:cs="Arial Unicode MS"/>
        </w:rPr>
        <w:t>.</w:t>
      </w:r>
      <w:r w:rsidR="00BE7AB0">
        <w:rPr>
          <w:rFonts w:eastAsia="Arial Unicode MS" w:cs="Arial Unicode MS"/>
        </w:rPr>
        <w:t>500</w:t>
      </w:r>
      <w:r w:rsidRPr="002222B5">
        <w:rPr>
          <w:rFonts w:eastAsia="Arial Unicode MS" w:cs="Arial Unicode MS"/>
        </w:rPr>
        <w:t>.000</w:t>
      </w:r>
      <w:r w:rsidR="00BE7AB0">
        <w:rPr>
          <w:rFonts w:eastAsia="Arial Unicode MS" w:cs="Arial Unicode MS"/>
        </w:rPr>
        <w:t>. Inschrijver D komt dus in aanmerking voor perceel 3 en Inschrijver A voor perceel 4</w:t>
      </w:r>
      <w:r w:rsidRPr="002222B5">
        <w:rPr>
          <w:rFonts w:eastAsia="Arial Unicode MS" w:cs="Arial Unicode MS"/>
        </w:rPr>
        <w:t xml:space="preserve">. </w:t>
      </w:r>
    </w:p>
    <w:p w14:paraId="1C75D333" w14:textId="77777777" w:rsidR="009056ED" w:rsidRPr="009056ED" w:rsidRDefault="009056ED" w:rsidP="009056ED">
      <w:pPr>
        <w:rPr>
          <w:rFonts w:eastAsia="Arial Unicode MS" w:cs="Arial Unicode MS"/>
        </w:rPr>
      </w:pPr>
    </w:p>
    <w:p w14:paraId="59084AC8" w14:textId="77777777" w:rsidR="005C7A9F" w:rsidRDefault="005C7A9F" w:rsidP="00C21FEB"/>
    <w:p w14:paraId="2E29D17E" w14:textId="77777777" w:rsidR="005C7A9F" w:rsidRPr="002222B5" w:rsidRDefault="00F36F26" w:rsidP="002222B5">
      <w:pPr>
        <w:pStyle w:val="Kop2"/>
        <w:tabs>
          <w:tab w:val="clear" w:pos="576"/>
        </w:tabs>
        <w:ind w:left="851" w:hanging="851"/>
        <w:rPr>
          <w:rFonts w:cs="Arial"/>
          <w:bCs/>
          <w:szCs w:val="17"/>
        </w:rPr>
      </w:pPr>
      <w:bookmarkStart w:id="68" w:name="_Toc93310962"/>
      <w:r w:rsidRPr="002222B5">
        <w:rPr>
          <w:rFonts w:cs="Arial"/>
          <w:bCs/>
          <w:szCs w:val="17"/>
        </w:rPr>
        <w:t>Prijs</w:t>
      </w:r>
      <w:bookmarkEnd w:id="68"/>
    </w:p>
    <w:p w14:paraId="5485572F" w14:textId="77777777" w:rsidR="005C7A9F" w:rsidRPr="00185729" w:rsidRDefault="005C7A9F" w:rsidP="00185729">
      <w:pPr>
        <w:rPr>
          <w:rFonts w:eastAsia="Arial Unicode MS" w:cs="Arial Unicode MS"/>
          <w:b/>
          <w:bCs/>
        </w:rPr>
      </w:pPr>
      <w:r w:rsidRPr="00185729">
        <w:rPr>
          <w:rFonts w:eastAsia="Arial Unicode MS" w:cs="Arial Unicode MS"/>
          <w:b/>
          <w:bCs/>
        </w:rPr>
        <w:t>In te dienen documenten</w:t>
      </w:r>
    </w:p>
    <w:p w14:paraId="542E61F6" w14:textId="467D2F1F" w:rsidR="001800A1" w:rsidRPr="001800A1" w:rsidRDefault="001800A1" w:rsidP="001800A1">
      <w:pPr>
        <w:rPr>
          <w:rFonts w:eastAsia="Arial Unicode MS" w:cs="Arial Unicode MS"/>
        </w:rPr>
      </w:pPr>
      <w:r>
        <w:rPr>
          <w:rFonts w:eastAsia="Arial Unicode MS" w:cs="Arial Unicode MS"/>
        </w:rPr>
        <w:t>Bij inschrijving in te dienen:</w:t>
      </w:r>
    </w:p>
    <w:p w14:paraId="1A6E7760" w14:textId="51A6E569" w:rsidR="00F36F26" w:rsidRPr="007D1560" w:rsidRDefault="00F36F26"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 xml:space="preserve">Volledig ingevuld en rechtsgeldig ondertekend inschrijvingsformulier </w:t>
      </w:r>
      <w:proofErr w:type="gramStart"/>
      <w:r w:rsidRPr="007D1560">
        <w:rPr>
          <w:color w:val="191614"/>
          <w:shd w:val="clear" w:color="auto" w:fill="FFFFFF"/>
        </w:rPr>
        <w:t>conform</w:t>
      </w:r>
      <w:proofErr w:type="gramEnd"/>
      <w:r w:rsidRPr="007D1560">
        <w:rPr>
          <w:color w:val="191614"/>
          <w:shd w:val="clear" w:color="auto" w:fill="FFFFFF"/>
        </w:rPr>
        <w:t xml:space="preserve"> bijlage </w:t>
      </w:r>
      <w:r w:rsidR="00E415E9" w:rsidRPr="007D1560">
        <w:rPr>
          <w:color w:val="191614"/>
          <w:shd w:val="clear" w:color="auto" w:fill="FFFFFF"/>
        </w:rPr>
        <w:t>4</w:t>
      </w:r>
      <w:r w:rsidRPr="007D1560">
        <w:rPr>
          <w:color w:val="191614"/>
          <w:shd w:val="clear" w:color="auto" w:fill="FFFFFF"/>
        </w:rPr>
        <w:t xml:space="preserve"> van deze leidraad </w:t>
      </w:r>
    </w:p>
    <w:p w14:paraId="1AE6546D" w14:textId="45DD4C7A" w:rsidR="00F36F26" w:rsidRPr="007D1560" w:rsidRDefault="00F36F26"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Aanbiedingsbegroting</w:t>
      </w:r>
      <w:r w:rsidR="00BF3F8D" w:rsidRPr="007D1560">
        <w:rPr>
          <w:color w:val="191614"/>
          <w:shd w:val="clear" w:color="auto" w:fill="FFFFFF"/>
        </w:rPr>
        <w:t xml:space="preserve"> </w:t>
      </w:r>
      <w:proofErr w:type="gramStart"/>
      <w:r w:rsidR="00BF3F8D" w:rsidRPr="007D1560">
        <w:rPr>
          <w:color w:val="191614"/>
          <w:shd w:val="clear" w:color="auto" w:fill="FFFFFF"/>
        </w:rPr>
        <w:t>conform</w:t>
      </w:r>
      <w:proofErr w:type="gramEnd"/>
      <w:r w:rsidR="00BF3F8D" w:rsidRPr="007D1560">
        <w:rPr>
          <w:color w:val="191614"/>
          <w:shd w:val="clear" w:color="auto" w:fill="FFFFFF"/>
        </w:rPr>
        <w:t xml:space="preserve"> bijlage </w:t>
      </w:r>
      <w:r w:rsidR="00E415E9" w:rsidRPr="007D1560">
        <w:rPr>
          <w:color w:val="191614"/>
          <w:shd w:val="clear" w:color="auto" w:fill="FFFFFF"/>
        </w:rPr>
        <w:t>5</w:t>
      </w:r>
      <w:r w:rsidR="001800A1" w:rsidRPr="007D1560">
        <w:rPr>
          <w:color w:val="191614"/>
          <w:shd w:val="clear" w:color="auto" w:fill="FFFFFF"/>
        </w:rPr>
        <w:t xml:space="preserve"> van deze leidraad (zowel in Excel als in PDF)</w:t>
      </w:r>
      <w:r w:rsidRPr="007D1560">
        <w:rPr>
          <w:color w:val="191614"/>
          <w:shd w:val="clear" w:color="auto" w:fill="FFFFFF"/>
        </w:rPr>
        <w:t>.</w:t>
      </w:r>
      <w:r w:rsidR="00780A01">
        <w:rPr>
          <w:color w:val="191614"/>
          <w:shd w:val="clear" w:color="auto" w:fill="FFFFFF"/>
        </w:rPr>
        <w:t xml:space="preserve"> Voor een toelichting op hoe de aanbiedingsbegroting moet worden ingediend, wordt verwezen naar bijlage 5b – Toelichting format aanbiedingsbegroting.</w:t>
      </w:r>
    </w:p>
    <w:p w14:paraId="53EE5A41" w14:textId="3CB3A08E" w:rsidR="001800A1" w:rsidRPr="007D1560" w:rsidRDefault="001800A1" w:rsidP="007D1560">
      <w:pPr>
        <w:rPr>
          <w:rFonts w:eastAsia="Arial Unicode MS" w:cs="Arial Unicode MS"/>
        </w:rPr>
      </w:pPr>
    </w:p>
    <w:p w14:paraId="522333A3" w14:textId="26B1BA5A" w:rsidR="001800A1" w:rsidRPr="007D1560" w:rsidRDefault="001800A1" w:rsidP="007D1560">
      <w:pPr>
        <w:rPr>
          <w:rFonts w:eastAsia="Arial Unicode MS" w:cs="Arial Unicode MS"/>
        </w:rPr>
      </w:pPr>
      <w:r w:rsidRPr="007D1560">
        <w:rPr>
          <w:rFonts w:eastAsia="Arial Unicode MS" w:cs="Arial Unicode MS"/>
        </w:rPr>
        <w:t>Binnen 48 uur na een daartoe gedaan verzoek:</w:t>
      </w:r>
    </w:p>
    <w:p w14:paraId="11419611" w14:textId="4B8595C6" w:rsidR="005C7A9F" w:rsidRPr="001800A1" w:rsidRDefault="001800A1" w:rsidP="00C47BB5">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Pr>
          <w:color w:val="191614"/>
          <w:shd w:val="clear" w:color="auto" w:fill="FFFFFF"/>
        </w:rPr>
        <w:t>D</w:t>
      </w:r>
      <w:r w:rsidRPr="001800A1">
        <w:rPr>
          <w:color w:val="191614"/>
          <w:shd w:val="clear" w:color="auto" w:fill="FFFFFF"/>
        </w:rPr>
        <w:t>etailbegroting</w:t>
      </w:r>
    </w:p>
    <w:p w14:paraId="5ECF9AC7" w14:textId="58FB48C5" w:rsidR="001800A1" w:rsidRDefault="001800A1" w:rsidP="001800A1">
      <w:pPr>
        <w:pBdr>
          <w:top w:val="nil"/>
          <w:left w:val="nil"/>
          <w:bottom w:val="nil"/>
          <w:right w:val="nil"/>
          <w:between w:val="nil"/>
          <w:bar w:val="nil"/>
        </w:pBdr>
        <w:overflowPunct/>
        <w:autoSpaceDE/>
        <w:autoSpaceDN/>
        <w:adjustRightInd/>
        <w:textAlignment w:val="auto"/>
      </w:pPr>
    </w:p>
    <w:p w14:paraId="2DC1F1C0" w14:textId="77777777" w:rsidR="001800A1" w:rsidRDefault="001800A1" w:rsidP="001800A1">
      <w:pPr>
        <w:pBdr>
          <w:top w:val="nil"/>
          <w:left w:val="nil"/>
          <w:bottom w:val="nil"/>
          <w:right w:val="nil"/>
          <w:between w:val="nil"/>
          <w:bar w:val="nil"/>
        </w:pBdr>
        <w:overflowPunct/>
        <w:autoSpaceDE/>
        <w:autoSpaceDN/>
        <w:adjustRightInd/>
        <w:textAlignment w:val="auto"/>
      </w:pPr>
      <w:r>
        <w:t xml:space="preserve">Eisen aan detailbegroting: </w:t>
      </w:r>
    </w:p>
    <w:p w14:paraId="04640C60" w14:textId="61A2B576"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De detailbegroting dient een sluitende onderbouwing te zijn van het aangeboden bedrag op het inschrijvingsformulier;</w:t>
      </w:r>
    </w:p>
    <w:p w14:paraId="0D3B6624" w14:textId="54684D0A"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 xml:space="preserve">De eisen aan de detailbegroting gelden voor alle werkzaamheden en leveringen die in hoofd- en/of </w:t>
      </w:r>
      <w:proofErr w:type="spellStart"/>
      <w:r w:rsidRPr="007D1560">
        <w:rPr>
          <w:color w:val="191614"/>
          <w:shd w:val="clear" w:color="auto" w:fill="FFFFFF"/>
        </w:rPr>
        <w:t>onderaanneming</w:t>
      </w:r>
      <w:proofErr w:type="spellEnd"/>
      <w:r w:rsidRPr="007D1560">
        <w:rPr>
          <w:color w:val="191614"/>
          <w:shd w:val="clear" w:color="auto" w:fill="FFFFFF"/>
        </w:rPr>
        <w:t xml:space="preserve"> uitgevoerd (gaan) worden;</w:t>
      </w:r>
    </w:p>
    <w:p w14:paraId="3ACA2D73" w14:textId="09D2BFA3"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De detailbegroting dient opgedeeld te zijn naar technische vakdisciplines (zoals: baanbouw, betonbouw, beveiliging, bouwkunde, bovenleiding, spoorbouw, staalbouw, tractie-energie, wegenbouw, installaties, kabels en leidingen, et cetera);</w:t>
      </w:r>
    </w:p>
    <w:p w14:paraId="793E5B5B" w14:textId="0A046231"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proofErr w:type="gramStart"/>
      <w:r w:rsidRPr="007D1560">
        <w:rPr>
          <w:color w:val="191614"/>
          <w:shd w:val="clear" w:color="auto" w:fill="FFFFFF"/>
        </w:rPr>
        <w:t>Tevens</w:t>
      </w:r>
      <w:proofErr w:type="gramEnd"/>
      <w:r w:rsidRPr="007D1560">
        <w:rPr>
          <w:color w:val="191614"/>
          <w:shd w:val="clear" w:color="auto" w:fill="FFFFFF"/>
        </w:rPr>
        <w:t xml:space="preserve"> dient bij deze detailbegroting een kostensoortoverzicht geleverd te worden;</w:t>
      </w:r>
    </w:p>
    <w:p w14:paraId="6843B64E" w14:textId="20AFFEC8" w:rsidR="001800A1"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sidRPr="007D1560">
        <w:rPr>
          <w:color w:val="191614"/>
          <w:shd w:val="clear" w:color="auto" w:fill="FFFFFF"/>
        </w:rPr>
        <w:t>Onderdeel van de detailbegroting is een totaal verzamelblad waar op duidelijke wijze de totalen</w:t>
      </w:r>
      <w:r>
        <w:t xml:space="preserve"> weergegeven zijn van de verschillende disciplines en de koepelkosten (e.e.a. sluitend op het totaal bedrag van de inschrijving). Disciplines dienen op dit verzamelblad opgebouwd te zijn uit de totalen van directe kosten en indirecte kosten opgedeeld naar de onderstaande kostenbestanddelen;</w:t>
      </w:r>
    </w:p>
    <w:p w14:paraId="3F713072" w14:textId="4531941F" w:rsidR="001800A1" w:rsidRPr="007D1560" w:rsidRDefault="007D1560"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Pr>
          <w:color w:val="191614"/>
          <w:shd w:val="clear" w:color="auto" w:fill="FFFFFF"/>
        </w:rPr>
        <w:t>I</w:t>
      </w:r>
      <w:r w:rsidR="001800A1" w:rsidRPr="007D1560">
        <w:rPr>
          <w:color w:val="191614"/>
          <w:shd w:val="clear" w:color="auto" w:fill="FFFFFF"/>
        </w:rPr>
        <w:t xml:space="preserve">n de detailbegroting dient ten minste onderscheid gemaakt te worden in de volgende kostenbestanddelen: </w:t>
      </w:r>
    </w:p>
    <w:p w14:paraId="745C63BF"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Directe kosten:</w:t>
      </w:r>
    </w:p>
    <w:p w14:paraId="176B8A87"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Arbeid;</w:t>
      </w:r>
    </w:p>
    <w:p w14:paraId="13AE2580"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Materiaal;</w:t>
      </w:r>
    </w:p>
    <w:p w14:paraId="1AE16BC8"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Materieel;</w:t>
      </w:r>
    </w:p>
    <w:p w14:paraId="54F087AF"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Ontwerp;</w:t>
      </w:r>
    </w:p>
    <w:p w14:paraId="2A922EF9"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Indirecte kosten:</w:t>
      </w:r>
    </w:p>
    <w:p w14:paraId="4520DD99"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Eenmalige kosten;</w:t>
      </w:r>
    </w:p>
    <w:p w14:paraId="18E219F1"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Algemene bouwplaats- &amp; uitvoeringskosten;</w:t>
      </w:r>
    </w:p>
    <w:p w14:paraId="3509E07C"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Algemene kosten;</w:t>
      </w:r>
    </w:p>
    <w:p w14:paraId="56F5B5C9"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 xml:space="preserve">Winst en risico </w:t>
      </w:r>
    </w:p>
    <w:p w14:paraId="2B4BB776"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 xml:space="preserve">Koepelkosten: </w:t>
      </w:r>
    </w:p>
    <w:p w14:paraId="12CA02BC" w14:textId="77777777"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Kosten voortvloeiend uit procesdeel;</w:t>
      </w:r>
    </w:p>
    <w:p w14:paraId="6AD7AA1B"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Stelposten (indien opgenomen in vraagspecificatie);</w:t>
      </w:r>
    </w:p>
    <w:p w14:paraId="6EA5B668" w14:textId="365DCA3D" w:rsidR="001800A1" w:rsidRDefault="001800A1" w:rsidP="007D1560">
      <w:pPr>
        <w:pBdr>
          <w:top w:val="nil"/>
          <w:left w:val="nil"/>
          <w:bottom w:val="nil"/>
          <w:right w:val="nil"/>
          <w:between w:val="nil"/>
          <w:bar w:val="nil"/>
        </w:pBdr>
        <w:overflowPunct/>
        <w:autoSpaceDE/>
        <w:autoSpaceDN/>
        <w:adjustRightInd/>
        <w:ind w:left="1625"/>
        <w:textAlignment w:val="auto"/>
      </w:pPr>
      <w:proofErr w:type="gramStart"/>
      <w:r>
        <w:t>o</w:t>
      </w:r>
      <w:proofErr w:type="gramEnd"/>
      <w:r>
        <w:tab/>
        <w:t>Opnemen bedrag(en) conform vraagspecificatie;</w:t>
      </w:r>
    </w:p>
    <w:p w14:paraId="6653A37F" w14:textId="1A45E3DD" w:rsidR="001800A1" w:rsidRDefault="001800A1" w:rsidP="007D1560">
      <w:pPr>
        <w:pBdr>
          <w:top w:val="nil"/>
          <w:left w:val="nil"/>
          <w:bottom w:val="nil"/>
          <w:right w:val="nil"/>
          <w:between w:val="nil"/>
          <w:bar w:val="nil"/>
        </w:pBdr>
        <w:overflowPunct/>
        <w:autoSpaceDE/>
        <w:autoSpaceDN/>
        <w:adjustRightInd/>
        <w:ind w:left="1418"/>
        <w:textAlignment w:val="auto"/>
      </w:pPr>
      <w:r>
        <w:t>Ten aanzien van de hierboven genoemde kostenbestanddelen gelden de definities zoals vermeld in de SSK 2010, bijlagen III t/m VI;</w:t>
      </w:r>
    </w:p>
    <w:p w14:paraId="31B438BF" w14:textId="5F98A382" w:rsidR="001800A1" w:rsidRDefault="001800A1" w:rsidP="007D1560">
      <w:pPr>
        <w:pBdr>
          <w:top w:val="nil"/>
          <w:left w:val="nil"/>
          <w:bottom w:val="nil"/>
          <w:right w:val="nil"/>
          <w:between w:val="nil"/>
          <w:bar w:val="nil"/>
        </w:pBdr>
        <w:overflowPunct/>
        <w:autoSpaceDE/>
        <w:autoSpaceDN/>
        <w:adjustRightInd/>
        <w:ind w:left="1418"/>
        <w:textAlignment w:val="auto"/>
      </w:pPr>
      <w:r>
        <w:t xml:space="preserve">Directe kosten dienen nader onderbouwd te zijn in: </w:t>
      </w:r>
    </w:p>
    <w:p w14:paraId="69F1C9A8"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Te verwerken bouwstoffen met daarbij de hoeveelheden en eenheids- /stuksprijzen voor deze bouwstoffen, waarmee wordt bedoeld de in het Werk te brengen/ te verwijderen materialen, voorwerpen, onderdelen, installaties of delen hiervan, grond van allerlei soort en dergelijke gekoppeld aan de betreffende vakdisciplines;</w:t>
      </w:r>
    </w:p>
    <w:p w14:paraId="7BD21CCD"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In te zetten arbeid voor de diverse functionarissen met daarbij de gedifferentieerde uurtarieven en hoeveelheden in uren en normtijden voor d/n/w gekoppeld aan de te verwerken bouwstoffen in chronologische volgorde;</w:t>
      </w:r>
    </w:p>
    <w:p w14:paraId="46A7DE75"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In te zetten materieel met daarbij het aantal inzetten, normtijden en de inzettarieven daarvan, gekoppeld aan de te verwerken bouwstoffen en activiteiten in chronologische volgorde;</w:t>
      </w:r>
    </w:p>
    <w:p w14:paraId="310DFD41"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Kosten voor veiligheid ( voor zover) onderdeel van de directe kosten (gedifferentieerd per discipline);</w:t>
      </w:r>
    </w:p>
    <w:p w14:paraId="00B97CC9"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De diverse ontwerpwerkzaamheden, onderbouwd in een gedifferentieerde uren en bijbehorende tariefstructuur.( gedifferentieerd per discipline);</w:t>
      </w:r>
    </w:p>
    <w:p w14:paraId="645BA745" w14:textId="77ABCF05" w:rsidR="007D1560" w:rsidRDefault="001800A1" w:rsidP="007D1560">
      <w:pPr>
        <w:pBdr>
          <w:top w:val="nil"/>
          <w:left w:val="nil"/>
          <w:bottom w:val="nil"/>
          <w:right w:val="nil"/>
          <w:between w:val="nil"/>
          <w:bar w:val="nil"/>
        </w:pBdr>
        <w:overflowPunct/>
        <w:autoSpaceDE/>
        <w:autoSpaceDN/>
        <w:adjustRightInd/>
        <w:ind w:left="1418"/>
        <w:textAlignment w:val="auto"/>
      </w:pPr>
      <w:r>
        <w:t>Indirecte kosten dienen nader onderbouwd te zijn in</w:t>
      </w:r>
      <w:r w:rsidR="007D1560">
        <w:t>:</w:t>
      </w:r>
    </w:p>
    <w:p w14:paraId="66F4DA26" w14:textId="13CA24FC" w:rsidR="001800A1" w:rsidRDefault="007D1560"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U</w:t>
      </w:r>
      <w:r w:rsidR="001800A1">
        <w:t>ren x functionaris(sen) en de overige posten waaruit deze zijn opgebouwd;</w:t>
      </w:r>
    </w:p>
    <w:p w14:paraId="71709BE1" w14:textId="77777777" w:rsidR="007D1560" w:rsidRDefault="001800A1" w:rsidP="007D1560">
      <w:pPr>
        <w:pBdr>
          <w:top w:val="nil"/>
          <w:left w:val="nil"/>
          <w:bottom w:val="nil"/>
          <w:right w:val="nil"/>
          <w:between w:val="nil"/>
          <w:bar w:val="nil"/>
        </w:pBdr>
        <w:overflowPunct/>
        <w:autoSpaceDE/>
        <w:autoSpaceDN/>
        <w:adjustRightInd/>
        <w:ind w:left="1418"/>
        <w:textAlignment w:val="auto"/>
      </w:pPr>
      <w:r>
        <w:t>Koepelkosten dienen nader onderbouwd te zijn naar</w:t>
      </w:r>
      <w:r w:rsidR="007D1560">
        <w:t>:</w:t>
      </w:r>
    </w:p>
    <w:p w14:paraId="5A61C74F" w14:textId="38218F5A" w:rsidR="001800A1" w:rsidRDefault="00185729" w:rsidP="007D1560">
      <w:pPr>
        <w:pBdr>
          <w:top w:val="nil"/>
          <w:left w:val="nil"/>
          <w:bottom w:val="nil"/>
          <w:right w:val="nil"/>
          <w:between w:val="nil"/>
          <w:bar w:val="nil"/>
        </w:pBdr>
        <w:overflowPunct/>
        <w:autoSpaceDE/>
        <w:autoSpaceDN/>
        <w:adjustRightInd/>
        <w:ind w:left="2127" w:hanging="567"/>
        <w:textAlignment w:val="auto"/>
      </w:pPr>
      <w:proofErr w:type="gramStart"/>
      <w:r>
        <w:t>o</w:t>
      </w:r>
      <w:proofErr w:type="gramEnd"/>
      <w:r>
        <w:tab/>
        <w:t>G</w:t>
      </w:r>
      <w:r w:rsidR="001800A1">
        <w:t>edifferentieerde uren x functionaris conform de structuur van het procesdeel van deze uitvraag aangevuld met eventueel extra activiteiten/functionarissen die de opdrachtnemer zinvol acht voor de realisatie van dit werk;</w:t>
      </w:r>
    </w:p>
    <w:p w14:paraId="74280F64" w14:textId="64C715C5" w:rsidR="001800A1" w:rsidRPr="00185729" w:rsidRDefault="001800A1" w:rsidP="00185729">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185729">
        <w:rPr>
          <w:color w:val="191614"/>
          <w:shd w:val="clear" w:color="auto" w:fill="FFFFFF"/>
        </w:rPr>
        <w:t>Begrotingen dienen te zijn opgesteld met in acht name van de toepasselijke indexeringsregeling.(indien van toepassing);</w:t>
      </w:r>
    </w:p>
    <w:p w14:paraId="3B2392DF" w14:textId="0DC0F589" w:rsidR="001800A1" w:rsidRPr="00185729" w:rsidRDefault="001800A1" w:rsidP="00185729">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185729">
        <w:rPr>
          <w:color w:val="191614"/>
          <w:shd w:val="clear" w:color="auto" w:fill="FFFFFF"/>
        </w:rPr>
        <w:t xml:space="preserve">Eventuele stelposten moeten worden opgenomen in de inschrijfsom en dienen als zodanig </w:t>
      </w:r>
      <w:proofErr w:type="gramStart"/>
      <w:r w:rsidRPr="00185729">
        <w:rPr>
          <w:color w:val="191614"/>
          <w:shd w:val="clear" w:color="auto" w:fill="FFFFFF"/>
        </w:rPr>
        <w:t>tevens</w:t>
      </w:r>
      <w:proofErr w:type="gramEnd"/>
      <w:r w:rsidRPr="00185729">
        <w:rPr>
          <w:color w:val="191614"/>
          <w:shd w:val="clear" w:color="auto" w:fill="FFFFFF"/>
        </w:rPr>
        <w:t xml:space="preserve"> opgenomen te zijn in de detailbegroting. Over deze stelposten mogen binnen de detailbegroting geen opslagen berekend worden, gezien de verrekening in de uitvoeringsfase </w:t>
      </w:r>
      <w:proofErr w:type="gramStart"/>
      <w:r w:rsidRPr="00185729">
        <w:rPr>
          <w:color w:val="191614"/>
          <w:shd w:val="clear" w:color="auto" w:fill="FFFFFF"/>
        </w:rPr>
        <w:t>conform</w:t>
      </w:r>
      <w:proofErr w:type="gramEnd"/>
      <w:r w:rsidRPr="00185729">
        <w:rPr>
          <w:color w:val="191614"/>
          <w:shd w:val="clear" w:color="auto" w:fill="FFFFFF"/>
        </w:rPr>
        <w:t xml:space="preserve"> de relevante bepalingen uit de UAV-</w:t>
      </w:r>
      <w:proofErr w:type="spellStart"/>
      <w:r w:rsidRPr="00185729">
        <w:rPr>
          <w:color w:val="191614"/>
          <w:shd w:val="clear" w:color="auto" w:fill="FFFFFF"/>
        </w:rPr>
        <w:t>gc</w:t>
      </w:r>
      <w:proofErr w:type="spellEnd"/>
      <w:r w:rsidRPr="00185729">
        <w:rPr>
          <w:color w:val="191614"/>
          <w:shd w:val="clear" w:color="auto" w:fill="FFFFFF"/>
        </w:rPr>
        <w:t>.</w:t>
      </w:r>
    </w:p>
    <w:p w14:paraId="191A6D4E" w14:textId="77777777" w:rsidR="005C7A9F" w:rsidRDefault="005C7A9F" w:rsidP="00185729">
      <w:pPr>
        <w:ind w:left="0"/>
        <w:rPr>
          <w:rFonts w:cs="Arial"/>
        </w:rPr>
      </w:pPr>
    </w:p>
    <w:p w14:paraId="34A99A4B" w14:textId="77777777" w:rsidR="005C7A9F" w:rsidRDefault="005C7A9F" w:rsidP="00EC7E1C">
      <w:pPr>
        <w:ind w:left="0"/>
      </w:pPr>
    </w:p>
    <w:p w14:paraId="7CE56B33" w14:textId="77777777" w:rsidR="00FF6347" w:rsidRDefault="00FF6347" w:rsidP="00FF6347">
      <w:pPr>
        <w:pStyle w:val="Kop2"/>
        <w:tabs>
          <w:tab w:val="clear" w:pos="576"/>
        </w:tabs>
        <w:ind w:left="851" w:hanging="851"/>
      </w:pPr>
      <w:bookmarkStart w:id="69" w:name="_Toc93310963"/>
      <w:r w:rsidRPr="006622B5">
        <w:rPr>
          <w:rFonts w:cs="Arial"/>
          <w:bCs/>
          <w:szCs w:val="17"/>
        </w:rPr>
        <w:t>CO</w:t>
      </w:r>
      <w:r w:rsidRPr="006622B5">
        <w:rPr>
          <w:rFonts w:cs="Arial"/>
          <w:bCs/>
          <w:szCs w:val="17"/>
          <w:vertAlign w:val="subscript"/>
        </w:rPr>
        <w:t>2</w:t>
      </w:r>
      <w:r w:rsidRPr="00356DDE">
        <w:t>-Prestatieladder</w:t>
      </w:r>
      <w:bookmarkEnd w:id="69"/>
    </w:p>
    <w:p w14:paraId="084E811C" w14:textId="77777777" w:rsidR="00FF6347" w:rsidRPr="006622B5" w:rsidRDefault="00FF6347" w:rsidP="00FF6347">
      <w:pPr>
        <w:rPr>
          <w:rFonts w:cs="Arial"/>
          <w:szCs w:val="17"/>
        </w:rPr>
      </w:pPr>
      <w:r w:rsidRPr="006622B5">
        <w:rPr>
          <w:rFonts w:cs="Arial"/>
          <w:szCs w:val="17"/>
        </w:rPr>
        <w:t xml:space="preserve">ProRail heeft als ambitie de </w:t>
      </w:r>
      <w:r w:rsidRPr="006622B5">
        <w:rPr>
          <w:rFonts w:cs="Arial"/>
          <w:bCs/>
          <w:szCs w:val="17"/>
        </w:rPr>
        <w:t>CO</w:t>
      </w:r>
      <w:r w:rsidRPr="006622B5">
        <w:rPr>
          <w:rFonts w:cs="Arial"/>
          <w:bCs/>
          <w:szCs w:val="17"/>
          <w:vertAlign w:val="subscript"/>
        </w:rPr>
        <w:t>2</w:t>
      </w:r>
      <w:r w:rsidRPr="006622B5">
        <w:rPr>
          <w:rFonts w:cs="Arial"/>
          <w:szCs w:val="17"/>
        </w:rPr>
        <w:t xml:space="preserve">-emissie te reduceren. Dat kan alleen door en met actieve inzet van </w:t>
      </w:r>
      <w:r>
        <w:rPr>
          <w:rFonts w:cs="Arial"/>
          <w:szCs w:val="17"/>
        </w:rPr>
        <w:t>opdrachtnemer</w:t>
      </w:r>
      <w:r w:rsidRPr="006622B5">
        <w:rPr>
          <w:rFonts w:cs="Arial"/>
          <w:szCs w:val="17"/>
        </w:rPr>
        <w:t xml:space="preserve">s. ProRail heeft gekozen een kader te hanteren waarbij </w:t>
      </w:r>
      <w:r>
        <w:rPr>
          <w:rFonts w:cs="Arial"/>
          <w:szCs w:val="17"/>
        </w:rPr>
        <w:t>opdrachtnemer</w:t>
      </w:r>
      <w:r w:rsidRPr="006622B5">
        <w:rPr>
          <w:rFonts w:cs="Arial"/>
          <w:szCs w:val="17"/>
        </w:rPr>
        <w:t xml:space="preserve">s die invulling geven aan deze </w:t>
      </w:r>
      <w:r w:rsidRPr="006622B5">
        <w:rPr>
          <w:rFonts w:cs="Arial"/>
          <w:bCs/>
          <w:szCs w:val="17"/>
        </w:rPr>
        <w:t>CO</w:t>
      </w:r>
      <w:r w:rsidRPr="006622B5">
        <w:rPr>
          <w:rFonts w:cs="Arial"/>
          <w:bCs/>
          <w:szCs w:val="17"/>
          <w:vertAlign w:val="subscript"/>
        </w:rPr>
        <w:t>2</w:t>
      </w:r>
      <w:r w:rsidRPr="006622B5">
        <w:rPr>
          <w:rFonts w:cs="Arial"/>
          <w:szCs w:val="17"/>
        </w:rPr>
        <w:t xml:space="preserve">-ambitie tijdens uitvoering, een voordeel verkrijgen bij gunning. Als </w:t>
      </w:r>
      <w:r>
        <w:rPr>
          <w:rFonts w:cs="Arial"/>
          <w:szCs w:val="17"/>
        </w:rPr>
        <w:t>opdrachtnemer</w:t>
      </w:r>
      <w:r w:rsidRPr="006622B5">
        <w:rPr>
          <w:rFonts w:cs="Arial"/>
          <w:szCs w:val="17"/>
        </w:rPr>
        <w:t xml:space="preserve"> ervoor kiest om bij te dragen aan de </w:t>
      </w:r>
      <w:r w:rsidRPr="006622B5">
        <w:rPr>
          <w:rFonts w:cs="Arial"/>
          <w:bCs/>
          <w:szCs w:val="17"/>
        </w:rPr>
        <w:t>CO</w:t>
      </w:r>
      <w:r w:rsidRPr="006622B5">
        <w:rPr>
          <w:rFonts w:cs="Arial"/>
          <w:bCs/>
          <w:szCs w:val="17"/>
          <w:vertAlign w:val="subscript"/>
        </w:rPr>
        <w:t>2</w:t>
      </w:r>
      <w:r w:rsidRPr="006622B5">
        <w:rPr>
          <w:rFonts w:cs="Arial"/>
          <w:szCs w:val="17"/>
        </w:rPr>
        <w:t xml:space="preserve">-ambitie van ProRail kan </w:t>
      </w:r>
      <w:r>
        <w:rPr>
          <w:rFonts w:cs="Arial"/>
          <w:szCs w:val="17"/>
        </w:rPr>
        <w:t>opdrachtnemer</w:t>
      </w:r>
      <w:r w:rsidRPr="006622B5">
        <w:rPr>
          <w:rFonts w:cs="Arial"/>
          <w:szCs w:val="17"/>
        </w:rPr>
        <w:t xml:space="preserve"> op het inschrijvingsformulier kiezen uit vijf </w:t>
      </w:r>
      <w:r w:rsidRPr="006622B5">
        <w:rPr>
          <w:rFonts w:cs="Arial"/>
          <w:bCs/>
          <w:szCs w:val="17"/>
        </w:rPr>
        <w:t>CO</w:t>
      </w:r>
      <w:r w:rsidRPr="006622B5">
        <w:rPr>
          <w:rFonts w:cs="Arial"/>
          <w:bCs/>
          <w:szCs w:val="17"/>
          <w:vertAlign w:val="subscript"/>
        </w:rPr>
        <w:t>2</w:t>
      </w:r>
      <w:r w:rsidRPr="006622B5">
        <w:rPr>
          <w:rFonts w:cs="Arial"/>
          <w:szCs w:val="17"/>
        </w:rPr>
        <w:t xml:space="preserve">-ambitieniveaus. Hoe hoger het aangeboden </w:t>
      </w:r>
      <w:r w:rsidRPr="006622B5">
        <w:rPr>
          <w:rFonts w:cs="Arial"/>
          <w:bCs/>
          <w:szCs w:val="17"/>
        </w:rPr>
        <w:t>CO</w:t>
      </w:r>
      <w:r w:rsidRPr="006622B5">
        <w:rPr>
          <w:rFonts w:cs="Arial"/>
          <w:bCs/>
          <w:szCs w:val="17"/>
          <w:vertAlign w:val="subscript"/>
        </w:rPr>
        <w:t>2</w:t>
      </w:r>
      <w:r w:rsidRPr="006622B5">
        <w:rPr>
          <w:rFonts w:cs="Arial"/>
          <w:szCs w:val="17"/>
        </w:rPr>
        <w:t xml:space="preserve">-ambitieniveau van </w:t>
      </w:r>
      <w:r>
        <w:rPr>
          <w:rFonts w:cs="Arial"/>
          <w:szCs w:val="17"/>
        </w:rPr>
        <w:t>Opdrachtnemer</w:t>
      </w:r>
      <w:r w:rsidRPr="006622B5">
        <w:rPr>
          <w:rFonts w:cs="Arial"/>
          <w:szCs w:val="17"/>
        </w:rPr>
        <w:t xml:space="preserve"> is, hoe hoger de fictieve vermindering van de inschrijfsom. Indien </w:t>
      </w:r>
      <w:r>
        <w:rPr>
          <w:rFonts w:cs="Arial"/>
          <w:szCs w:val="17"/>
        </w:rPr>
        <w:t>Opdrachtnemer</w:t>
      </w:r>
      <w:r w:rsidRPr="006622B5">
        <w:rPr>
          <w:rFonts w:cs="Arial"/>
          <w:szCs w:val="17"/>
        </w:rPr>
        <w:t xml:space="preserve"> geen keuze maakt op het inschrijvingsformulier wordt </w:t>
      </w:r>
      <w:r>
        <w:rPr>
          <w:rFonts w:cs="Arial"/>
          <w:szCs w:val="17"/>
        </w:rPr>
        <w:t>Opdrachtnemer</w:t>
      </w:r>
      <w:r w:rsidRPr="006622B5">
        <w:rPr>
          <w:rFonts w:cs="Arial"/>
          <w:szCs w:val="17"/>
        </w:rPr>
        <w:t xml:space="preserve"> geacht te hebben ingeschreven zonder </w:t>
      </w:r>
      <w:r w:rsidRPr="006622B5">
        <w:rPr>
          <w:rFonts w:cs="Arial"/>
          <w:bCs/>
          <w:szCs w:val="17"/>
        </w:rPr>
        <w:t>CO</w:t>
      </w:r>
      <w:r w:rsidRPr="006622B5">
        <w:rPr>
          <w:rFonts w:cs="Arial"/>
          <w:bCs/>
          <w:szCs w:val="17"/>
          <w:vertAlign w:val="subscript"/>
        </w:rPr>
        <w:t>2</w:t>
      </w:r>
      <w:r w:rsidRPr="006622B5">
        <w:rPr>
          <w:rFonts w:cs="Arial"/>
          <w:szCs w:val="17"/>
        </w:rPr>
        <w:t xml:space="preserve">-ambitieniveau. In dat geval vindt geen fictieve vermindering van de inschrijfsom plaats. Aan het gekozen </w:t>
      </w:r>
      <w:r w:rsidRPr="006622B5">
        <w:rPr>
          <w:rFonts w:cs="Arial"/>
          <w:bCs/>
          <w:szCs w:val="17"/>
        </w:rPr>
        <w:t>CO</w:t>
      </w:r>
      <w:r w:rsidRPr="006622B5">
        <w:rPr>
          <w:rFonts w:cs="Arial"/>
          <w:bCs/>
          <w:szCs w:val="17"/>
          <w:vertAlign w:val="subscript"/>
        </w:rPr>
        <w:t>2</w:t>
      </w:r>
      <w:r w:rsidRPr="006622B5">
        <w:rPr>
          <w:rFonts w:cs="Arial"/>
          <w:szCs w:val="17"/>
        </w:rPr>
        <w:t xml:space="preserve">-ambitieniveau hoeft pas invulling te worden gegeven vanaf de aanvangsdatum van de opdracht. </w:t>
      </w:r>
    </w:p>
    <w:p w14:paraId="46BBD322" w14:textId="77777777" w:rsidR="00FF6347" w:rsidRPr="006622B5" w:rsidRDefault="00FF6347" w:rsidP="00FF6347">
      <w:pPr>
        <w:rPr>
          <w:rFonts w:cs="Arial"/>
          <w:szCs w:val="17"/>
        </w:rPr>
      </w:pPr>
    </w:p>
    <w:p w14:paraId="2E9F8F87" w14:textId="77777777" w:rsidR="00FF6347" w:rsidRPr="006622B5" w:rsidRDefault="00FF6347" w:rsidP="00FF6347">
      <w:pPr>
        <w:rPr>
          <w:rFonts w:cs="Arial"/>
          <w:szCs w:val="17"/>
        </w:rPr>
      </w:pPr>
      <w:r w:rsidRPr="006622B5">
        <w:rPr>
          <w:rFonts w:cs="Arial"/>
          <w:szCs w:val="17"/>
        </w:rPr>
        <w:t xml:space="preserve">Opdrachtnemer dient, gedurende de looptijd van de overeenkomst, jaarlijks aan te tonen dat tijdens de verdere uitvoering aan ten minste het aangeboden </w:t>
      </w:r>
      <w:r w:rsidRPr="006622B5">
        <w:rPr>
          <w:rFonts w:cs="Arial"/>
          <w:bCs/>
          <w:szCs w:val="17"/>
        </w:rPr>
        <w:t>CO</w:t>
      </w:r>
      <w:r w:rsidRPr="006622B5">
        <w:rPr>
          <w:rFonts w:cs="Arial"/>
          <w:bCs/>
          <w:szCs w:val="17"/>
          <w:vertAlign w:val="subscript"/>
        </w:rPr>
        <w:t>2</w:t>
      </w:r>
      <w:r w:rsidRPr="006622B5">
        <w:rPr>
          <w:rFonts w:cs="Arial"/>
          <w:szCs w:val="17"/>
        </w:rPr>
        <w:t xml:space="preserve">-ambitieniveau is voldaan. Bij de inschrijving dient de </w:t>
      </w:r>
      <w:r>
        <w:rPr>
          <w:rFonts w:cs="Arial"/>
          <w:szCs w:val="17"/>
        </w:rPr>
        <w:t>opdrachtnemer</w:t>
      </w:r>
      <w:r w:rsidRPr="006622B5">
        <w:rPr>
          <w:rFonts w:cs="Arial"/>
          <w:szCs w:val="17"/>
        </w:rPr>
        <w:t xml:space="preserve"> op het inschrijvingsformulier al aan te geven hoe hij tijdens de uitvoering aan zal gaan tonen dat hij aan het door hem gekozen </w:t>
      </w:r>
      <w:r w:rsidRPr="006622B5">
        <w:rPr>
          <w:rFonts w:cs="Arial"/>
          <w:bCs/>
          <w:szCs w:val="17"/>
        </w:rPr>
        <w:t>CO</w:t>
      </w:r>
      <w:r w:rsidRPr="006622B5">
        <w:rPr>
          <w:rFonts w:cs="Arial"/>
          <w:bCs/>
          <w:szCs w:val="17"/>
          <w:vertAlign w:val="subscript"/>
        </w:rPr>
        <w:t>2</w:t>
      </w:r>
      <w:r w:rsidRPr="006622B5">
        <w:rPr>
          <w:rFonts w:cs="Arial"/>
          <w:szCs w:val="17"/>
        </w:rPr>
        <w:t>-ambitieniveau en alle onderliggende niveaus voldoet. Dit kan op twee manieren:</w:t>
      </w:r>
    </w:p>
    <w:p w14:paraId="3A51EF28" w14:textId="77777777" w:rsidR="00FF6347" w:rsidRPr="006622B5" w:rsidRDefault="00FF6347" w:rsidP="00FF6347">
      <w:pPr>
        <w:pStyle w:val="Lijstalinea"/>
        <w:numPr>
          <w:ilvl w:val="0"/>
          <w:numId w:val="11"/>
        </w:numPr>
        <w:ind w:left="1276" w:hanging="283"/>
      </w:pPr>
      <w:r w:rsidRPr="006622B5">
        <w:t xml:space="preserve">Door een </w:t>
      </w:r>
      <w:r w:rsidRPr="006622B5">
        <w:rPr>
          <w:bCs/>
        </w:rPr>
        <w:t>CO</w:t>
      </w:r>
      <w:r w:rsidRPr="006622B5">
        <w:rPr>
          <w:bCs/>
          <w:vertAlign w:val="subscript"/>
        </w:rPr>
        <w:t>2</w:t>
      </w:r>
      <w:r w:rsidRPr="006622B5">
        <w:t xml:space="preserve">-Bewust certificaat te overleggen dat past bij het aangeboden </w:t>
      </w:r>
      <w:r w:rsidRPr="006622B5">
        <w:rPr>
          <w:bCs/>
        </w:rPr>
        <w:t>CO</w:t>
      </w:r>
      <w:r w:rsidRPr="006622B5">
        <w:rPr>
          <w:bCs/>
          <w:vertAlign w:val="subscript"/>
        </w:rPr>
        <w:t>2</w:t>
      </w:r>
      <w:r w:rsidRPr="006622B5">
        <w:t xml:space="preserve">-ambitieniveau. </w:t>
      </w:r>
      <w:proofErr w:type="gramStart"/>
      <w:r w:rsidRPr="006622B5">
        <w:t>Indien</w:t>
      </w:r>
      <w:proofErr w:type="gramEnd"/>
      <w:r w:rsidRPr="006622B5">
        <w:t xml:space="preserve"> de</w:t>
      </w:r>
      <w:r>
        <w:t xml:space="preserve"> opdrachtnemer</w:t>
      </w:r>
      <w:r w:rsidRPr="006622B5">
        <w:t xml:space="preserve"> bestaat uit een samenwerkingsverband (combinatie) van bedrijven, dient iedere </w:t>
      </w:r>
      <w:proofErr w:type="spellStart"/>
      <w:r w:rsidRPr="006622B5">
        <w:t>combinant</w:t>
      </w:r>
      <w:proofErr w:type="spellEnd"/>
      <w:r w:rsidRPr="006622B5">
        <w:t xml:space="preserve"> een op dat moment geldig </w:t>
      </w:r>
      <w:r w:rsidRPr="006622B5">
        <w:rPr>
          <w:bCs/>
        </w:rPr>
        <w:t>CO</w:t>
      </w:r>
      <w:r w:rsidRPr="006622B5">
        <w:rPr>
          <w:bCs/>
          <w:vertAlign w:val="subscript"/>
        </w:rPr>
        <w:t>2</w:t>
      </w:r>
      <w:r w:rsidRPr="006622B5">
        <w:t xml:space="preserve">-Bewust certificaat te overleggen dat past bij het aangeboden </w:t>
      </w:r>
      <w:r w:rsidRPr="006622B5">
        <w:rPr>
          <w:bCs/>
        </w:rPr>
        <w:t>CO</w:t>
      </w:r>
      <w:r w:rsidRPr="006622B5">
        <w:rPr>
          <w:bCs/>
          <w:vertAlign w:val="subscript"/>
        </w:rPr>
        <w:t>2</w:t>
      </w:r>
      <w:r w:rsidRPr="006622B5">
        <w:t xml:space="preserve">-ambitieniveau. </w:t>
      </w:r>
      <w:proofErr w:type="gramStart"/>
      <w:r w:rsidRPr="006622B5">
        <w:t>Indien</w:t>
      </w:r>
      <w:proofErr w:type="gramEnd"/>
      <w:r w:rsidRPr="006622B5">
        <w:t xml:space="preserve"> bij inschrijving een beroep wordt gedaan op de technische bekwaamheid en</w:t>
      </w:r>
      <w:r>
        <w:t xml:space="preserve"> </w:t>
      </w:r>
      <w:r w:rsidRPr="006622B5">
        <w:t>beroepsbekwaamheid van een andere natuurlijke persoon of rechtspersoon dient ook die andere</w:t>
      </w:r>
      <w:r>
        <w:tab/>
      </w:r>
      <w:r w:rsidRPr="006622B5">
        <w:t xml:space="preserve">natuurlijke persoon of rechtspersoon een op dat moment geldig </w:t>
      </w:r>
      <w:r w:rsidRPr="006622B5">
        <w:rPr>
          <w:bCs/>
        </w:rPr>
        <w:t>CO</w:t>
      </w:r>
      <w:r w:rsidRPr="006622B5">
        <w:rPr>
          <w:bCs/>
          <w:vertAlign w:val="subscript"/>
        </w:rPr>
        <w:t>2</w:t>
      </w:r>
      <w:r w:rsidRPr="006622B5">
        <w:t>-Bewust certificaat te overleggen dat</w:t>
      </w:r>
      <w:r>
        <w:t xml:space="preserve"> </w:t>
      </w:r>
      <w:r w:rsidRPr="006622B5">
        <w:t xml:space="preserve">past bij het aangeboden </w:t>
      </w:r>
      <w:r w:rsidRPr="006622B5">
        <w:rPr>
          <w:bCs/>
        </w:rPr>
        <w:t>CO</w:t>
      </w:r>
      <w:r w:rsidRPr="006622B5">
        <w:rPr>
          <w:bCs/>
          <w:vertAlign w:val="subscript"/>
        </w:rPr>
        <w:t>2</w:t>
      </w:r>
      <w:r w:rsidRPr="006622B5">
        <w:t xml:space="preserve">-ambitieniveau. In de hiervoor bedoelde situaties geldt dat het laagste </w:t>
      </w:r>
      <w:r w:rsidRPr="006622B5">
        <w:rPr>
          <w:bCs/>
        </w:rPr>
        <w:t>CO</w:t>
      </w:r>
      <w:r w:rsidRPr="006622B5">
        <w:rPr>
          <w:bCs/>
          <w:vertAlign w:val="subscript"/>
        </w:rPr>
        <w:t>2</w:t>
      </w:r>
      <w:r w:rsidRPr="006622B5">
        <w:t xml:space="preserve">-bewust certificaat bepalend is als bewijs van het gerealiseerde </w:t>
      </w:r>
      <w:r w:rsidRPr="006622B5">
        <w:rPr>
          <w:bCs/>
        </w:rPr>
        <w:t>CO</w:t>
      </w:r>
      <w:r w:rsidRPr="006622B5">
        <w:rPr>
          <w:bCs/>
          <w:vertAlign w:val="subscript"/>
        </w:rPr>
        <w:t>2</w:t>
      </w:r>
      <w:r w:rsidRPr="006622B5">
        <w:t>-ambitieniveau; of</w:t>
      </w:r>
    </w:p>
    <w:p w14:paraId="7450A573" w14:textId="77777777" w:rsidR="00FF6347" w:rsidRPr="006622B5" w:rsidRDefault="00FF6347" w:rsidP="00FF6347">
      <w:pPr>
        <w:pStyle w:val="Lijstalinea"/>
        <w:numPr>
          <w:ilvl w:val="0"/>
          <w:numId w:val="11"/>
        </w:numPr>
        <w:ind w:left="1276" w:hanging="283"/>
      </w:pPr>
      <w:r w:rsidRPr="006622B5">
        <w:t>Door project-specifiek bewijsstukken te leveren dat de opdracht is uitgevoerd met toepassing van criteria zoals vermeld in de tabellen die onderstaand zijn opgenomen. De bij inschrijving gekozen wijze van</w:t>
      </w:r>
      <w:r>
        <w:t xml:space="preserve"> a</w:t>
      </w:r>
      <w:r w:rsidRPr="006622B5">
        <w:t xml:space="preserve">antonen geldt voor de gehele looptijd van de overeenkomst. Het is niet toegestaan gedurende de looptijd </w:t>
      </w:r>
      <w:r>
        <w:t>v</w:t>
      </w:r>
      <w:r w:rsidRPr="006622B5">
        <w:t xml:space="preserve">an de overeenkomst de wijze van aantonen te wijzigen. </w:t>
      </w:r>
    </w:p>
    <w:p w14:paraId="54E81766" w14:textId="77777777" w:rsidR="00FF6347" w:rsidRPr="006622B5" w:rsidRDefault="00FF6347" w:rsidP="00FF6347">
      <w:pPr>
        <w:rPr>
          <w:rFonts w:cs="Arial"/>
          <w:szCs w:val="17"/>
        </w:rPr>
      </w:pPr>
    </w:p>
    <w:p w14:paraId="66D6902D" w14:textId="77777777" w:rsidR="00FF6347" w:rsidRDefault="00FF6347" w:rsidP="00FF6347">
      <w:pPr>
        <w:rPr>
          <w:rFonts w:cs="Arial"/>
          <w:szCs w:val="17"/>
        </w:rPr>
      </w:pPr>
      <w:r w:rsidRPr="006622B5">
        <w:rPr>
          <w:rFonts w:cs="Arial"/>
          <w:szCs w:val="17"/>
        </w:rPr>
        <w:t xml:space="preserve">Bij de tweede methode (project-specifiek bewijsstukken leveren) dient </w:t>
      </w:r>
      <w:r>
        <w:rPr>
          <w:rFonts w:cs="Arial"/>
          <w:szCs w:val="17"/>
        </w:rPr>
        <w:t>opdrachtnemer</w:t>
      </w:r>
      <w:r w:rsidRPr="006622B5">
        <w:rPr>
          <w:rFonts w:cs="Arial"/>
          <w:szCs w:val="17"/>
        </w:rPr>
        <w:t xml:space="preserve"> </w:t>
      </w:r>
      <w:proofErr w:type="gramStart"/>
      <w:r w:rsidRPr="006622B5">
        <w:rPr>
          <w:rFonts w:cs="Arial"/>
          <w:szCs w:val="17"/>
        </w:rPr>
        <w:t>reeds</w:t>
      </w:r>
      <w:proofErr w:type="gramEnd"/>
      <w:r w:rsidRPr="006622B5">
        <w:rPr>
          <w:rFonts w:cs="Arial"/>
          <w:szCs w:val="17"/>
        </w:rPr>
        <w:t xml:space="preserve"> op het inschrijvingsformulier aan te geven welke Certificerende Instelling (CI) de toetsing zal uitvoeren, en gelden tijdens de uitvoering de volgende voorwaarden:</w:t>
      </w:r>
    </w:p>
    <w:p w14:paraId="5065EC4F" w14:textId="77777777" w:rsidR="00FF6347" w:rsidRPr="003C0F97" w:rsidRDefault="00FF6347" w:rsidP="00FF6347">
      <w:pPr>
        <w:pStyle w:val="Lijstalinea"/>
        <w:numPr>
          <w:ilvl w:val="0"/>
          <w:numId w:val="11"/>
        </w:numPr>
        <w:ind w:left="1276" w:hanging="283"/>
      </w:pPr>
      <w:r w:rsidRPr="004B44DE">
        <w:t>Bewijsstukken bestaan uit een projectdossier en een verklaring van genoemde CI of voldaan wordt aan het</w:t>
      </w:r>
      <w:r>
        <w:t xml:space="preserve"> </w:t>
      </w:r>
      <w:r w:rsidRPr="003C0F97">
        <w:t>aangeboden ambitieniveau, inclusief alle onderliggende niveaus; en</w:t>
      </w:r>
    </w:p>
    <w:p w14:paraId="712763FE" w14:textId="77777777" w:rsidR="00FF6347" w:rsidRPr="006622B5" w:rsidRDefault="00FF6347" w:rsidP="00FF6347">
      <w:pPr>
        <w:pStyle w:val="Lijstalinea"/>
        <w:numPr>
          <w:ilvl w:val="0"/>
          <w:numId w:val="11"/>
        </w:numPr>
        <w:ind w:left="1276" w:hanging="283"/>
      </w:pPr>
      <w:r w:rsidRPr="006622B5">
        <w:t>Het aangeboden ambitieniveau dient te worden geborgd in het door de opdrachtnemer gebruikte</w:t>
      </w:r>
      <w:r>
        <w:t xml:space="preserve"> </w:t>
      </w:r>
      <w:r w:rsidRPr="006622B5">
        <w:t>management- of kwaliteitssysteem van het project; en</w:t>
      </w:r>
    </w:p>
    <w:p w14:paraId="0F340A8D" w14:textId="77777777" w:rsidR="00FF6347" w:rsidRPr="006622B5" w:rsidRDefault="00FF6347" w:rsidP="00FF6347">
      <w:pPr>
        <w:pStyle w:val="Lijstalinea"/>
        <w:numPr>
          <w:ilvl w:val="0"/>
          <w:numId w:val="11"/>
        </w:numPr>
        <w:ind w:left="1276" w:hanging="283"/>
      </w:pPr>
      <w:r w:rsidRPr="006622B5">
        <w:t>Op basis van het projectdossier en borging in het management- of kwaliteitssysteem van het project laat de opdrachtnemer de aangewezen CI toetsen of er voldaan wordt aan het aangeboden ambitieniveau; en</w:t>
      </w:r>
    </w:p>
    <w:p w14:paraId="5A857FB0" w14:textId="77777777" w:rsidR="00FF6347" w:rsidRPr="006622B5" w:rsidRDefault="00FF6347" w:rsidP="00FF6347">
      <w:pPr>
        <w:pStyle w:val="Lijstalinea"/>
        <w:numPr>
          <w:ilvl w:val="0"/>
          <w:numId w:val="11"/>
        </w:numPr>
        <w:ind w:left="1276" w:hanging="283"/>
      </w:pPr>
      <w:r w:rsidRPr="006622B5">
        <w:t xml:space="preserve">De opdrachtnemer toont aan dat de CI geaccrediteerd is voor certificering op het niveau van het </w:t>
      </w:r>
      <w:r>
        <w:br/>
      </w:r>
      <w:r w:rsidRPr="006622B5">
        <w:t>laddercertificaat dat correspondeert met het aangeboden ambitieniveau en dat de persoon die de toetsing uitvoert namens de CI aantoonbaar ervaring heeft met certificeringen van bedrijven op het niveau van het</w:t>
      </w:r>
      <w:r>
        <w:t xml:space="preserve"> </w:t>
      </w:r>
      <w:r w:rsidRPr="006622B5">
        <w:t>laddercertificaat dat correspondeert met het aangeboden ambitieniveau; en</w:t>
      </w:r>
    </w:p>
    <w:p w14:paraId="4E80732E" w14:textId="77777777" w:rsidR="00FF6347" w:rsidRPr="006622B5" w:rsidRDefault="00FF6347" w:rsidP="00FF6347">
      <w:pPr>
        <w:pStyle w:val="Lijstalinea"/>
        <w:numPr>
          <w:ilvl w:val="0"/>
          <w:numId w:val="11"/>
        </w:numPr>
        <w:ind w:left="1276" w:hanging="283"/>
      </w:pPr>
      <w:r w:rsidRPr="006622B5">
        <w:t>De toetsing door de CI vindt binnen één jaar na opdrachtverlening en vervolgens jaarlijks plaats,</w:t>
      </w:r>
      <w:r>
        <w:br/>
      </w:r>
      <w:r w:rsidRPr="006622B5">
        <w:t xml:space="preserve">gedurende de uitvoering van het project; </w:t>
      </w:r>
      <w:r w:rsidRPr="00F24730">
        <w:t>Mocht toetsing door de CI wegens buitengewone gebeurtenissen of omstandigheden zoals Corona binnen één jaar niet mogelijk zijn (ook niet met gebruikmaking van alternatieve auditmethoden), dan mag voornoemde toetsing worden uitgesteld totdat toetsing weer mogelijk is, doch uiterlijk tot het project voor 90% voltooid is. Mocht het project voor 90% voltooid zijn en toetsing door de CI nog steeds niet mogelijk zijn, dan dient Opdrachtnemer met gebruikmaking van alternatieve bewijsmiddelen aan te tonen dat aan de vereisten van het ambitieniveau waarmee is ingeschreven, is voldaan</w:t>
      </w:r>
      <w:r>
        <w:t xml:space="preserve">; </w:t>
      </w:r>
      <w:r w:rsidRPr="006622B5">
        <w:t>en</w:t>
      </w:r>
    </w:p>
    <w:p w14:paraId="30CF894C" w14:textId="77777777" w:rsidR="00FF6347" w:rsidRPr="006622B5" w:rsidRDefault="00FF6347" w:rsidP="00FF6347">
      <w:pPr>
        <w:pStyle w:val="Lijstalinea"/>
        <w:numPr>
          <w:ilvl w:val="0"/>
          <w:numId w:val="11"/>
        </w:numPr>
        <w:ind w:left="1276" w:hanging="283"/>
      </w:pPr>
      <w:proofErr w:type="gramStart"/>
      <w:r w:rsidRPr="006622B5">
        <w:t>Indien</w:t>
      </w:r>
      <w:proofErr w:type="gramEnd"/>
      <w:r w:rsidRPr="006622B5">
        <w:t xml:space="preserve"> de opdrachtnemer beschikt over een </w:t>
      </w:r>
      <w:r w:rsidRPr="006622B5">
        <w:rPr>
          <w:bCs/>
        </w:rPr>
        <w:t>CO</w:t>
      </w:r>
      <w:r w:rsidRPr="006622B5">
        <w:rPr>
          <w:bCs/>
          <w:vertAlign w:val="subscript"/>
        </w:rPr>
        <w:t>2</w:t>
      </w:r>
      <w:r w:rsidRPr="006622B5">
        <w:t xml:space="preserve">-bewust certificaat op een lager ambitieniveau kan </w:t>
      </w:r>
      <w:r>
        <w:br/>
        <w:t>o</w:t>
      </w:r>
      <w:r w:rsidRPr="006622B5">
        <w:t>pdrachtnemer weliswaar de bewijslast deels baseren op informatie uit het managementsysteem</w:t>
      </w:r>
      <w:r>
        <w:br/>
      </w:r>
      <w:r w:rsidRPr="006622B5">
        <w:t xml:space="preserve">behorende bij het </w:t>
      </w:r>
      <w:r w:rsidRPr="006622B5">
        <w:rPr>
          <w:bCs/>
        </w:rPr>
        <w:t>CO</w:t>
      </w:r>
      <w:r w:rsidRPr="006622B5">
        <w:rPr>
          <w:bCs/>
          <w:vertAlign w:val="subscript"/>
        </w:rPr>
        <w:t>2</w:t>
      </w:r>
      <w:r w:rsidRPr="006622B5">
        <w:t>-bewust certificaat, maar dient het bewijs echter nadrukkelijk geheel project-specifiek</w:t>
      </w:r>
      <w:r>
        <w:t xml:space="preserve"> </w:t>
      </w:r>
      <w:r w:rsidRPr="006622B5">
        <w:t>te worden geleverd voor het aangeboden ambitieniveau inclusief alle onderliggende niveaus (een</w:t>
      </w:r>
      <w:r>
        <w:t xml:space="preserve"> </w:t>
      </w:r>
      <w:r w:rsidRPr="006622B5">
        <w:t>gemengde bewijsvoering is niet mogelijk).</w:t>
      </w:r>
    </w:p>
    <w:p w14:paraId="24D2FD6E" w14:textId="77777777" w:rsidR="00FF6347" w:rsidRPr="006622B5" w:rsidRDefault="00FF6347" w:rsidP="00FF6347">
      <w:pPr>
        <w:overflowPunct/>
        <w:autoSpaceDE/>
        <w:autoSpaceDN/>
        <w:adjustRightInd/>
        <w:spacing w:line="276" w:lineRule="auto"/>
        <w:ind w:left="0"/>
        <w:textAlignment w:val="auto"/>
        <w:rPr>
          <w:rFonts w:cs="Arial"/>
          <w:szCs w:val="17"/>
        </w:rPr>
      </w:pPr>
    </w:p>
    <w:p w14:paraId="4D51301D" w14:textId="77777777" w:rsidR="00FF6347" w:rsidRPr="000D4689" w:rsidRDefault="00FF6347" w:rsidP="00FF6347">
      <w:pPr>
        <w:overflowPunct/>
        <w:autoSpaceDE/>
        <w:autoSpaceDN/>
        <w:adjustRightInd/>
        <w:spacing w:after="200" w:line="276" w:lineRule="auto"/>
        <w:ind w:left="0"/>
        <w:textAlignment w:val="auto"/>
        <w:rPr>
          <w:rFonts w:eastAsia="Calibri" w:cs="Arial"/>
          <w:szCs w:val="17"/>
        </w:rPr>
      </w:pPr>
      <w:r w:rsidRPr="008F2B75">
        <w:rPr>
          <w:rFonts w:cs="Arial"/>
          <w:bCs/>
          <w:szCs w:val="17"/>
        </w:rPr>
        <w:t xml:space="preserve">In onderstaande tabellen staat het standaard EMVI-criterium </w:t>
      </w:r>
      <w:r w:rsidRPr="006622B5">
        <w:rPr>
          <w:rFonts w:cs="Arial"/>
          <w:bCs/>
          <w:szCs w:val="17"/>
        </w:rPr>
        <w:t>CO</w:t>
      </w:r>
      <w:r w:rsidRPr="006622B5">
        <w:rPr>
          <w:rFonts w:cs="Arial"/>
          <w:bCs/>
          <w:szCs w:val="17"/>
          <w:vertAlign w:val="subscript"/>
        </w:rPr>
        <w:t>2</w:t>
      </w:r>
      <w:r w:rsidRPr="008F2B75">
        <w:rPr>
          <w:rFonts w:cs="Arial"/>
          <w:bCs/>
          <w:szCs w:val="17"/>
        </w:rPr>
        <w:t xml:space="preserve">-Prestatieladder. De begrippen die gehanteerd worden in dit EMVI-criterium, worden uitgelegd Handboek </w:t>
      </w:r>
      <w:r w:rsidRPr="006622B5">
        <w:rPr>
          <w:rFonts w:cs="Arial"/>
          <w:bCs/>
          <w:szCs w:val="17"/>
        </w:rPr>
        <w:t>CO</w:t>
      </w:r>
      <w:r w:rsidRPr="006622B5">
        <w:rPr>
          <w:rFonts w:cs="Arial"/>
          <w:bCs/>
          <w:szCs w:val="17"/>
          <w:vertAlign w:val="subscript"/>
        </w:rPr>
        <w:t>2</w:t>
      </w:r>
      <w:r w:rsidRPr="008F2B75">
        <w:rPr>
          <w:rFonts w:cs="Arial"/>
          <w:bCs/>
          <w:szCs w:val="17"/>
        </w:rPr>
        <w:t>-Prestatieladder hoofdstuk 3</w:t>
      </w:r>
      <w:r>
        <w:rPr>
          <w:rFonts w:cs="Arial"/>
          <w:bCs/>
          <w:szCs w:val="17"/>
        </w:rPr>
        <w:t xml:space="preserve"> </w:t>
      </w:r>
      <w:r>
        <w:rPr>
          <w:rFonts w:cs="Arial"/>
          <w:szCs w:val="17"/>
        </w:rPr>
        <w:t xml:space="preserve">en </w:t>
      </w:r>
      <w:r>
        <w:rPr>
          <w:rFonts w:eastAsia="Calibri" w:cs="Arial"/>
          <w:szCs w:val="17"/>
        </w:rPr>
        <w:t xml:space="preserve">BPKV-criterium </w:t>
      </w:r>
      <w:r w:rsidRPr="006622B5">
        <w:rPr>
          <w:rFonts w:cs="Arial"/>
          <w:bCs/>
          <w:szCs w:val="17"/>
        </w:rPr>
        <w:t>CO</w:t>
      </w:r>
      <w:r w:rsidRPr="006622B5">
        <w:rPr>
          <w:rFonts w:cs="Arial"/>
          <w:bCs/>
          <w:szCs w:val="17"/>
          <w:vertAlign w:val="subscript"/>
        </w:rPr>
        <w:t>2</w:t>
      </w:r>
      <w:r>
        <w:rPr>
          <w:rFonts w:eastAsia="Calibri" w:cs="Arial"/>
          <w:szCs w:val="17"/>
        </w:rPr>
        <w:t>-Prestatieladder 3.1</w:t>
      </w:r>
      <w:r w:rsidRPr="006622B5">
        <w:rPr>
          <w:rFonts w:cs="Arial"/>
          <w:szCs w:val="17"/>
        </w:rPr>
        <w:t>,</w:t>
      </w:r>
      <w:r>
        <w:rPr>
          <w:rFonts w:cs="Arial"/>
          <w:bCs/>
          <w:szCs w:val="17"/>
        </w:rPr>
        <w:t xml:space="preserve"> </w:t>
      </w:r>
      <w:r w:rsidRPr="008F2B75">
        <w:rPr>
          <w:rFonts w:cs="Arial"/>
          <w:bCs/>
          <w:szCs w:val="17"/>
        </w:rPr>
        <w:t xml:space="preserve">Stichting Klimaatvriendelijk Aanbesteden &amp; Ondernemen). Voor de toepassing van het EMVI-criterium is </w:t>
      </w:r>
      <w:r>
        <w:rPr>
          <w:rFonts w:cs="Arial"/>
          <w:bCs/>
          <w:szCs w:val="17"/>
        </w:rPr>
        <w:t>di</w:t>
      </w:r>
      <w:r w:rsidRPr="008F2B75">
        <w:rPr>
          <w:rFonts w:cs="Arial"/>
          <w:bCs/>
          <w:szCs w:val="17"/>
        </w:rPr>
        <w:t xml:space="preserve">t Handboek </w:t>
      </w:r>
      <w:r>
        <w:rPr>
          <w:rFonts w:cs="Arial"/>
          <w:szCs w:val="17"/>
        </w:rPr>
        <w:t xml:space="preserve">en </w:t>
      </w:r>
      <w:r>
        <w:rPr>
          <w:rFonts w:eastAsia="Calibri" w:cs="Arial"/>
          <w:szCs w:val="17"/>
        </w:rPr>
        <w:t xml:space="preserve">BPKV-criterium </w:t>
      </w:r>
      <w:r w:rsidRPr="006622B5">
        <w:rPr>
          <w:rFonts w:cs="Arial"/>
          <w:bCs/>
          <w:szCs w:val="17"/>
        </w:rPr>
        <w:t>CO</w:t>
      </w:r>
      <w:r w:rsidRPr="006622B5">
        <w:rPr>
          <w:rFonts w:cs="Arial"/>
          <w:bCs/>
          <w:szCs w:val="17"/>
          <w:vertAlign w:val="subscript"/>
        </w:rPr>
        <w:t>2</w:t>
      </w:r>
      <w:r>
        <w:rPr>
          <w:rFonts w:eastAsia="Calibri" w:cs="Arial"/>
          <w:szCs w:val="17"/>
        </w:rPr>
        <w:t xml:space="preserve">-Prestatieladder 3.1 </w:t>
      </w:r>
      <w:r w:rsidRPr="008F2B75">
        <w:rPr>
          <w:rFonts w:cs="Arial"/>
          <w:bCs/>
          <w:szCs w:val="17"/>
        </w:rPr>
        <w:t>maatgevend met betrekking tot de uitleg van de in onderstaande tabellen gehanteerde begrippen (hoofdstuk 3 van het Handboek) en normen (hoofdstuk 2 van het Handboek).</w:t>
      </w:r>
      <w:r w:rsidRPr="00CB5FE2">
        <w:rPr>
          <w:rFonts w:eastAsia="Calibri" w:cs="Arial"/>
          <w:szCs w:val="17"/>
        </w:rPr>
        <w:t xml:space="preserve"> </w:t>
      </w:r>
      <w:r>
        <w:rPr>
          <w:rStyle w:val="Voetnootmarkering"/>
          <w:rFonts w:eastAsia="Calibri" w:cs="Arial"/>
          <w:szCs w:val="17"/>
        </w:rPr>
        <w:footnoteReference w:id="3"/>
      </w:r>
    </w:p>
    <w:p w14:paraId="3EAFA97E" w14:textId="77777777" w:rsidR="00FF6347" w:rsidRPr="006622B5" w:rsidRDefault="00FF6347" w:rsidP="00FF6347">
      <w:pPr>
        <w:overflowPunct/>
        <w:autoSpaceDE/>
        <w:autoSpaceDN/>
        <w:adjustRightInd/>
        <w:spacing w:line="276" w:lineRule="auto"/>
        <w:ind w:left="0"/>
        <w:textAlignment w:val="auto"/>
        <w:rPr>
          <w:rFonts w:cs="Arial"/>
          <w:bCs/>
          <w:szCs w:val="17"/>
        </w:rPr>
      </w:pPr>
      <w:r w:rsidRPr="006622B5">
        <w:rPr>
          <w:rFonts w:cs="Arial"/>
          <w:bCs/>
          <w:szCs w:val="17"/>
        </w:rPr>
        <w:t>De vijf CO</w:t>
      </w:r>
      <w:r w:rsidRPr="006622B5">
        <w:rPr>
          <w:rFonts w:cs="Arial"/>
          <w:bCs/>
          <w:szCs w:val="17"/>
          <w:vertAlign w:val="subscript"/>
        </w:rPr>
        <w:t>2</w:t>
      </w:r>
      <w:r w:rsidRPr="006622B5">
        <w:rPr>
          <w:rFonts w:cs="Arial"/>
          <w:bCs/>
          <w:szCs w:val="17"/>
        </w:rPr>
        <w:t xml:space="preserve"> ambitieniveaus zijn als volgt bepaald:</w:t>
      </w:r>
    </w:p>
    <w:p w14:paraId="74062242" w14:textId="77777777" w:rsidR="00FF6347" w:rsidRPr="00356DDE"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374"/>
        <w:gridCol w:w="1555"/>
        <w:gridCol w:w="2373"/>
        <w:gridCol w:w="372"/>
        <w:gridCol w:w="1523"/>
        <w:gridCol w:w="2866"/>
      </w:tblGrid>
      <w:tr w:rsidR="00FF6347" w:rsidRPr="008F2B75" w14:paraId="54E82ABD" w14:textId="77777777" w:rsidTr="0086065A">
        <w:trPr>
          <w:trHeight w:val="248"/>
        </w:trPr>
        <w:tc>
          <w:tcPr>
            <w:tcW w:w="5000" w:type="pct"/>
            <w:gridSpan w:val="6"/>
            <w:noWrap/>
            <w:vAlign w:val="center"/>
          </w:tcPr>
          <w:p w14:paraId="2A5D35DD"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1</w:t>
            </w:r>
          </w:p>
        </w:tc>
      </w:tr>
      <w:tr w:rsidR="00FF6347" w:rsidRPr="008F2B75" w14:paraId="5EDC0BCB" w14:textId="77777777" w:rsidTr="0086065A">
        <w:trPr>
          <w:trHeight w:val="284"/>
        </w:trPr>
        <w:tc>
          <w:tcPr>
            <w:tcW w:w="207" w:type="pct"/>
          </w:tcPr>
          <w:p w14:paraId="69BC6B20"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58" w:type="pct"/>
            <w:noWrap/>
          </w:tcPr>
          <w:p w14:paraId="7C669BFD"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077B324C"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05" w:type="pct"/>
          </w:tcPr>
          <w:p w14:paraId="1C454AFA"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40" w:type="pct"/>
            <w:noWrap/>
          </w:tcPr>
          <w:p w14:paraId="295A2998"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02FA7EB8"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19FF0007" w14:textId="77777777" w:rsidTr="0086065A">
        <w:trPr>
          <w:trHeight w:val="855"/>
        </w:trPr>
        <w:tc>
          <w:tcPr>
            <w:tcW w:w="207" w:type="pct"/>
            <w:vMerge w:val="restart"/>
          </w:tcPr>
          <w:p w14:paraId="3ABD585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1A</w:t>
            </w:r>
          </w:p>
        </w:tc>
        <w:tc>
          <w:tcPr>
            <w:tcW w:w="858" w:type="pct"/>
            <w:vMerge w:val="restart"/>
          </w:tcPr>
          <w:p w14:paraId="0CF3F50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09" w:type="pct"/>
          </w:tcPr>
          <w:p w14:paraId="060BD01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Identificatie en analyse van te verwachten en werkelijke energiestromen van het project zal plaatsvinden.</w:t>
            </w:r>
          </w:p>
        </w:tc>
        <w:tc>
          <w:tcPr>
            <w:tcW w:w="205" w:type="pct"/>
            <w:vMerge w:val="restart"/>
          </w:tcPr>
          <w:p w14:paraId="0E3A747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1B</w:t>
            </w:r>
          </w:p>
        </w:tc>
        <w:tc>
          <w:tcPr>
            <w:tcW w:w="840" w:type="pct"/>
            <w:vMerge w:val="restart"/>
          </w:tcPr>
          <w:p w14:paraId="7393EED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580" w:type="pct"/>
          </w:tcPr>
          <w:p w14:paraId="0D3DE17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het energieverbruik te reduceren van het project.</w:t>
            </w:r>
          </w:p>
        </w:tc>
      </w:tr>
      <w:tr w:rsidR="00FF6347" w:rsidRPr="008F2B75" w14:paraId="6AF18DC4" w14:textId="77777777" w:rsidTr="0086065A">
        <w:trPr>
          <w:trHeight w:val="855"/>
        </w:trPr>
        <w:tc>
          <w:tcPr>
            <w:tcW w:w="207" w:type="pct"/>
            <w:vMerge/>
          </w:tcPr>
          <w:p w14:paraId="66B0BAB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58" w:type="pct"/>
            <w:vMerge/>
          </w:tcPr>
          <w:p w14:paraId="24F73AA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09" w:type="pct"/>
          </w:tcPr>
          <w:p w14:paraId="3B92A39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Alle te verwachten en werkelijke energiestromen van het project zijn aantoonbaar in kaart gebracht.</w:t>
            </w:r>
          </w:p>
        </w:tc>
        <w:tc>
          <w:tcPr>
            <w:tcW w:w="205" w:type="pct"/>
            <w:vMerge/>
          </w:tcPr>
          <w:p w14:paraId="0399A54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40" w:type="pct"/>
            <w:vMerge/>
          </w:tcPr>
          <w:p w14:paraId="38675A9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580" w:type="pct"/>
            <w:vMerge w:val="restart"/>
          </w:tcPr>
          <w:p w14:paraId="700AD74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verslag van een onafhankelijke interne controle van het project. </w:t>
            </w:r>
          </w:p>
        </w:tc>
      </w:tr>
      <w:tr w:rsidR="00FF6347" w:rsidRPr="008F2B75" w14:paraId="2B8A8210" w14:textId="77777777" w:rsidTr="0086065A">
        <w:trPr>
          <w:trHeight w:val="606"/>
        </w:trPr>
        <w:tc>
          <w:tcPr>
            <w:tcW w:w="207" w:type="pct"/>
            <w:vMerge/>
          </w:tcPr>
          <w:p w14:paraId="4FD8836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58" w:type="pct"/>
            <w:vMerge/>
          </w:tcPr>
          <w:p w14:paraId="4036C3B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09" w:type="pct"/>
          </w:tcPr>
          <w:p w14:paraId="10000D0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Deze lijst wordt gedurende de looptijd van het project regelmatig opgevolgd en actueel gehouden.</w:t>
            </w:r>
          </w:p>
        </w:tc>
        <w:tc>
          <w:tcPr>
            <w:tcW w:w="205" w:type="pct"/>
            <w:vMerge/>
          </w:tcPr>
          <w:p w14:paraId="6D0026B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40" w:type="pct"/>
            <w:vMerge/>
          </w:tcPr>
          <w:p w14:paraId="39DB547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580" w:type="pct"/>
            <w:vMerge/>
          </w:tcPr>
          <w:p w14:paraId="2E4516D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r>
      <w:tr w:rsidR="00FF6347" w:rsidRPr="008F2B75" w14:paraId="5070EC25" w14:textId="77777777" w:rsidTr="0086065A">
        <w:trPr>
          <w:trHeight w:val="284"/>
        </w:trPr>
        <w:tc>
          <w:tcPr>
            <w:tcW w:w="207" w:type="pct"/>
          </w:tcPr>
          <w:p w14:paraId="7BAC639F"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58" w:type="pct"/>
            <w:noWrap/>
          </w:tcPr>
          <w:p w14:paraId="1F76B35D"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27CBC024"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05" w:type="pct"/>
          </w:tcPr>
          <w:p w14:paraId="4E96F83F"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40" w:type="pct"/>
            <w:noWrap/>
          </w:tcPr>
          <w:p w14:paraId="10BE7A8E"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7670621D"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1F4DB8D5" w14:textId="77777777" w:rsidTr="0086065A">
        <w:trPr>
          <w:trHeight w:val="825"/>
        </w:trPr>
        <w:tc>
          <w:tcPr>
            <w:tcW w:w="207" w:type="pct"/>
            <w:vMerge w:val="restart"/>
          </w:tcPr>
          <w:p w14:paraId="172019C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1C</w:t>
            </w:r>
          </w:p>
        </w:tc>
        <w:tc>
          <w:tcPr>
            <w:tcW w:w="858" w:type="pct"/>
            <w:vMerge w:val="restart"/>
          </w:tcPr>
          <w:p w14:paraId="458A25C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09" w:type="pct"/>
          </w:tcPr>
          <w:p w14:paraId="5FD7795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intern op ad hoc basis over het energiereductie beleid van het project. </w:t>
            </w:r>
          </w:p>
        </w:tc>
        <w:tc>
          <w:tcPr>
            <w:tcW w:w="205" w:type="pct"/>
            <w:vMerge w:val="restart"/>
          </w:tcPr>
          <w:p w14:paraId="6856CDB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1D</w:t>
            </w:r>
          </w:p>
        </w:tc>
        <w:tc>
          <w:tcPr>
            <w:tcW w:w="840" w:type="pct"/>
            <w:vMerge w:val="restart"/>
          </w:tcPr>
          <w:p w14:paraId="651F519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580" w:type="pct"/>
          </w:tcPr>
          <w:p w14:paraId="7D89820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op de hoogte te zijn van sector en of keteninitiatieven op het gebied van CO</w:t>
            </w:r>
            <w:r w:rsidRPr="008F2B75">
              <w:rPr>
                <w:rFonts w:eastAsia="Verdana" w:cs="Arial"/>
                <w:sz w:val="20"/>
                <w:vertAlign w:val="subscript"/>
                <w:lang w:eastAsia="en-US"/>
              </w:rPr>
              <w:t>2</w:t>
            </w:r>
            <w:r w:rsidRPr="008F2B75">
              <w:rPr>
                <w:rFonts w:eastAsia="Verdana" w:cs="Arial"/>
                <w:sz w:val="20"/>
                <w:lang w:eastAsia="en-US"/>
              </w:rPr>
              <w:t>-reductie die relevant zijn voor het project.</w:t>
            </w:r>
          </w:p>
        </w:tc>
      </w:tr>
      <w:tr w:rsidR="00FF6347" w:rsidRPr="008F2B75" w14:paraId="2ECC4FDF" w14:textId="77777777" w:rsidTr="0086065A">
        <w:trPr>
          <w:trHeight w:val="487"/>
        </w:trPr>
        <w:tc>
          <w:tcPr>
            <w:tcW w:w="207" w:type="pct"/>
            <w:vMerge/>
          </w:tcPr>
          <w:p w14:paraId="03B8941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58" w:type="pct"/>
            <w:vMerge/>
          </w:tcPr>
          <w:p w14:paraId="5B158ECB"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09" w:type="pct"/>
          </w:tcPr>
          <w:p w14:paraId="6513DF2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extern op ad hoc basis over het energiereductie beleid van het project. </w:t>
            </w:r>
          </w:p>
        </w:tc>
        <w:tc>
          <w:tcPr>
            <w:tcW w:w="205" w:type="pct"/>
            <w:vMerge/>
          </w:tcPr>
          <w:p w14:paraId="4665D4F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40" w:type="pct"/>
            <w:vMerge/>
          </w:tcPr>
          <w:p w14:paraId="4BA78E6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580" w:type="pct"/>
          </w:tcPr>
          <w:p w14:paraId="760EBF4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kent de sector- en keteninitiatieven en hun relevantie voor het project en bespreek deze in het managementoverleg. </w:t>
            </w:r>
          </w:p>
        </w:tc>
      </w:tr>
    </w:tbl>
    <w:p w14:paraId="6F20F274"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178B5110" w14:textId="77777777" w:rsidTr="0086065A">
        <w:trPr>
          <w:trHeight w:val="397"/>
        </w:trPr>
        <w:tc>
          <w:tcPr>
            <w:tcW w:w="5000" w:type="pct"/>
            <w:gridSpan w:val="6"/>
            <w:noWrap/>
            <w:vAlign w:val="center"/>
          </w:tcPr>
          <w:p w14:paraId="5E02412D"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2</w:t>
            </w:r>
          </w:p>
        </w:tc>
      </w:tr>
      <w:tr w:rsidR="00FF6347" w:rsidRPr="008F2B75" w14:paraId="06D30BC8" w14:textId="77777777" w:rsidTr="0086065A">
        <w:trPr>
          <w:trHeight w:val="284"/>
        </w:trPr>
        <w:tc>
          <w:tcPr>
            <w:tcW w:w="253" w:type="pct"/>
          </w:tcPr>
          <w:p w14:paraId="56B19400"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75879EE3"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EE750F7"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3B1A0027"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96" w:type="pct"/>
            <w:noWrap/>
          </w:tcPr>
          <w:p w14:paraId="6F84ABB6"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4FBC5343"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5730B190" w14:textId="77777777" w:rsidTr="0086065A">
        <w:trPr>
          <w:trHeight w:val="855"/>
        </w:trPr>
        <w:tc>
          <w:tcPr>
            <w:tcW w:w="253" w:type="pct"/>
            <w:vMerge w:val="restart"/>
          </w:tcPr>
          <w:p w14:paraId="6977B45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2A</w:t>
            </w:r>
          </w:p>
        </w:tc>
        <w:tc>
          <w:tcPr>
            <w:tcW w:w="903" w:type="pct"/>
            <w:vMerge w:val="restart"/>
          </w:tcPr>
          <w:p w14:paraId="304E991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37" w:type="pct"/>
          </w:tcPr>
          <w:p w14:paraId="5254E51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Alle te verwachten en werkelijke energiestromen van het project worden kwantitatief in kaart gebracht.</w:t>
            </w:r>
          </w:p>
        </w:tc>
        <w:tc>
          <w:tcPr>
            <w:tcW w:w="253" w:type="pct"/>
            <w:vMerge w:val="restart"/>
          </w:tcPr>
          <w:p w14:paraId="1DE6AC3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2B</w:t>
            </w:r>
          </w:p>
        </w:tc>
        <w:tc>
          <w:tcPr>
            <w:tcW w:w="896" w:type="pct"/>
            <w:vMerge w:val="restart"/>
          </w:tcPr>
          <w:p w14:paraId="35692DD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358" w:type="pct"/>
          </w:tcPr>
          <w:p w14:paraId="1F1080F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formuleert een kwalitatief omschreven doelstelling om energie te reduceren en heeft maatregelen benoemd voor het project.</w:t>
            </w:r>
          </w:p>
        </w:tc>
      </w:tr>
      <w:tr w:rsidR="00FF6347" w:rsidRPr="008F2B75" w14:paraId="43321B70" w14:textId="77777777" w:rsidTr="0086065A">
        <w:trPr>
          <w:trHeight w:val="855"/>
        </w:trPr>
        <w:tc>
          <w:tcPr>
            <w:tcW w:w="253" w:type="pct"/>
            <w:vMerge/>
          </w:tcPr>
          <w:p w14:paraId="0218CAB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C267DF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3BBA52C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lijst is volledig en wordt gedurende de looptijd van het project aantoonbaar regelmatig opgevolgd en actueel gehouden.</w:t>
            </w:r>
          </w:p>
        </w:tc>
        <w:tc>
          <w:tcPr>
            <w:tcW w:w="253" w:type="pct"/>
            <w:vMerge/>
          </w:tcPr>
          <w:p w14:paraId="76059C8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96" w:type="pct"/>
            <w:vMerge/>
          </w:tcPr>
          <w:p w14:paraId="5052E39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58" w:type="pct"/>
            <w:shd w:val="clear" w:color="auto" w:fill="auto"/>
          </w:tcPr>
          <w:p w14:paraId="16F1540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formuleert een omschreven doelstelling voor gebruik van alternatieve brandstoffen en/of gebruik van groene stroom op het project.</w:t>
            </w:r>
          </w:p>
        </w:tc>
      </w:tr>
      <w:tr w:rsidR="00FF6347" w:rsidRPr="008F2B75" w14:paraId="36102285" w14:textId="77777777" w:rsidTr="0086065A">
        <w:trPr>
          <w:trHeight w:val="655"/>
        </w:trPr>
        <w:tc>
          <w:tcPr>
            <w:tcW w:w="253" w:type="pct"/>
            <w:vMerge/>
          </w:tcPr>
          <w:p w14:paraId="745371A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403CD97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796F2EA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 opdrachtnemer maakt een energiebeoordeling voor het project.</w:t>
            </w:r>
          </w:p>
        </w:tc>
        <w:tc>
          <w:tcPr>
            <w:tcW w:w="253" w:type="pct"/>
            <w:vMerge/>
          </w:tcPr>
          <w:p w14:paraId="395D8BA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96" w:type="pct"/>
            <w:vMerge/>
          </w:tcPr>
          <w:p w14:paraId="54C2FDC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58" w:type="pct"/>
            <w:shd w:val="clear" w:color="auto" w:fill="auto"/>
          </w:tcPr>
          <w:p w14:paraId="578F788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energie- en reductiedoelstelling en de bijbehorende maatregelen worden gedocumenteerd, geïmplementeerd en gecommuniceerd aan alle werknemers van de opdrachtnemer voor zover betrokken bij project.</w:t>
            </w:r>
          </w:p>
        </w:tc>
      </w:tr>
      <w:tr w:rsidR="00FF6347" w:rsidRPr="008F2B75" w14:paraId="06FEE4FB" w14:textId="77777777" w:rsidTr="0086065A">
        <w:trPr>
          <w:trHeight w:val="284"/>
        </w:trPr>
        <w:tc>
          <w:tcPr>
            <w:tcW w:w="253" w:type="pct"/>
          </w:tcPr>
          <w:p w14:paraId="240920BC"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0D398CAA"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3D60A5B"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75583287"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96" w:type="pct"/>
            <w:noWrap/>
          </w:tcPr>
          <w:p w14:paraId="53974D6B"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6E81DCC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4DB3C1CB" w14:textId="77777777" w:rsidTr="0086065A">
        <w:trPr>
          <w:trHeight w:val="825"/>
        </w:trPr>
        <w:tc>
          <w:tcPr>
            <w:tcW w:w="253" w:type="pct"/>
            <w:vMerge w:val="restart"/>
          </w:tcPr>
          <w:p w14:paraId="7BA3373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2C</w:t>
            </w:r>
          </w:p>
        </w:tc>
        <w:tc>
          <w:tcPr>
            <w:tcW w:w="903" w:type="pct"/>
            <w:vMerge w:val="restart"/>
          </w:tcPr>
          <w:p w14:paraId="3F8B18F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564AAF9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intern over het energiebeleid van het project. De communicatie omvat minimaal het energiebeleid en reductiedoelstellingen van het project.</w:t>
            </w:r>
          </w:p>
        </w:tc>
        <w:tc>
          <w:tcPr>
            <w:tcW w:w="253" w:type="pct"/>
            <w:vMerge w:val="restart"/>
          </w:tcPr>
          <w:p w14:paraId="0A3F6CE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2D</w:t>
            </w:r>
          </w:p>
        </w:tc>
        <w:tc>
          <w:tcPr>
            <w:tcW w:w="896" w:type="pct"/>
            <w:vMerge w:val="restart"/>
          </w:tcPr>
          <w:p w14:paraId="3E42B2F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vMerge w:val="restart"/>
          </w:tcPr>
          <w:p w14:paraId="1FD872AB"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om project specifieke maatregelen voortkomend uit relevante initiatieven te implementeren in het project.</w:t>
            </w:r>
          </w:p>
        </w:tc>
      </w:tr>
      <w:tr w:rsidR="00FF6347" w:rsidRPr="008F2B75" w14:paraId="58652F8A" w14:textId="77777777" w:rsidTr="0086065A">
        <w:trPr>
          <w:trHeight w:val="683"/>
        </w:trPr>
        <w:tc>
          <w:tcPr>
            <w:tcW w:w="253" w:type="pct"/>
            <w:vMerge/>
          </w:tcPr>
          <w:p w14:paraId="041E6104"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C7C88E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709C02F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realiseert </w:t>
            </w:r>
            <w:proofErr w:type="gramStart"/>
            <w:r w:rsidRPr="008F2B75">
              <w:rPr>
                <w:rFonts w:eastAsia="Verdana" w:cs="Arial"/>
                <w:sz w:val="20"/>
                <w:lang w:eastAsia="en-US"/>
              </w:rPr>
              <w:t>inzake</w:t>
            </w:r>
            <w:proofErr w:type="gramEnd"/>
            <w:r w:rsidRPr="008F2B75">
              <w:rPr>
                <w:rFonts w:eastAsia="Verdana" w:cs="Arial"/>
                <w:sz w:val="20"/>
                <w:lang w:eastAsia="en-US"/>
              </w:rPr>
              <w:t xml:space="preserve"> CO</w:t>
            </w:r>
            <w:r w:rsidRPr="008F2B75">
              <w:rPr>
                <w:rFonts w:eastAsia="Verdana" w:cs="Arial"/>
                <w:sz w:val="20"/>
                <w:vertAlign w:val="subscript"/>
                <w:lang w:eastAsia="en-US"/>
              </w:rPr>
              <w:t>2</w:t>
            </w:r>
            <w:r w:rsidRPr="008F2B75">
              <w:rPr>
                <w:rFonts w:eastAsia="Verdana" w:cs="Arial"/>
                <w:sz w:val="20"/>
                <w:lang w:eastAsia="en-US"/>
              </w:rPr>
              <w:t>-reductie een effectieve stuurcyclus met toegewezen verantwoordelijkheden voor het project.</w:t>
            </w:r>
          </w:p>
        </w:tc>
        <w:tc>
          <w:tcPr>
            <w:tcW w:w="253" w:type="pct"/>
            <w:vMerge/>
          </w:tcPr>
          <w:p w14:paraId="2C29C446"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95B7A7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2576C4B6"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r w:rsidR="00FF6347" w:rsidRPr="008F2B75" w14:paraId="16E662F4" w14:textId="77777777" w:rsidTr="0086065A">
        <w:trPr>
          <w:trHeight w:val="682"/>
        </w:trPr>
        <w:tc>
          <w:tcPr>
            <w:tcW w:w="253" w:type="pct"/>
            <w:vMerge/>
          </w:tcPr>
          <w:p w14:paraId="3CDDAE8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F7D526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25CE04D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opdrachtnemer identificeert de externe belanghebbenden voor het project.</w:t>
            </w:r>
          </w:p>
        </w:tc>
        <w:tc>
          <w:tcPr>
            <w:tcW w:w="253" w:type="pct"/>
            <w:vMerge/>
          </w:tcPr>
          <w:p w14:paraId="6B9C8F6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7035964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52D3801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bl>
    <w:p w14:paraId="1F6EE7A2"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612DA08B" w14:textId="77777777" w:rsidTr="0086065A">
        <w:trPr>
          <w:trHeight w:val="397"/>
        </w:trPr>
        <w:tc>
          <w:tcPr>
            <w:tcW w:w="5000" w:type="pct"/>
            <w:gridSpan w:val="6"/>
            <w:noWrap/>
            <w:vAlign w:val="center"/>
          </w:tcPr>
          <w:p w14:paraId="7CB90624" w14:textId="77777777" w:rsidR="00FF6347" w:rsidRPr="008F2B75" w:rsidRDefault="00FF6347" w:rsidP="0086065A">
            <w:pPr>
              <w:overflowPunct/>
              <w:autoSpaceDE/>
              <w:autoSpaceDN/>
              <w:adjustRightInd/>
              <w:spacing w:line="276" w:lineRule="auto"/>
              <w:ind w:left="0"/>
              <w:jc w:val="both"/>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3</w:t>
            </w:r>
          </w:p>
        </w:tc>
      </w:tr>
      <w:tr w:rsidR="00FF6347" w:rsidRPr="008F2B75" w14:paraId="74F709B3" w14:textId="77777777" w:rsidTr="0086065A">
        <w:trPr>
          <w:trHeight w:val="284"/>
        </w:trPr>
        <w:tc>
          <w:tcPr>
            <w:tcW w:w="253" w:type="pct"/>
          </w:tcPr>
          <w:p w14:paraId="2E74CBF0"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51C08F0D"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33CCFE5"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2F006CCB"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3E5A711A"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2EB1C59E"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3676D97F" w14:textId="77777777" w:rsidTr="0086065A">
        <w:trPr>
          <w:trHeight w:val="855"/>
        </w:trPr>
        <w:tc>
          <w:tcPr>
            <w:tcW w:w="253" w:type="pct"/>
            <w:vMerge w:val="restart"/>
          </w:tcPr>
          <w:p w14:paraId="443C06E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3A</w:t>
            </w:r>
          </w:p>
        </w:tc>
        <w:tc>
          <w:tcPr>
            <w:tcW w:w="903" w:type="pct"/>
            <w:vMerge w:val="restart"/>
          </w:tcPr>
          <w:p w14:paraId="4DE25EF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-uitstoot</w:t>
            </w:r>
          </w:p>
        </w:tc>
        <w:tc>
          <w:tcPr>
            <w:tcW w:w="1337" w:type="pct"/>
          </w:tcPr>
          <w:p w14:paraId="00629576"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maakt een rapportage van </w:t>
            </w:r>
            <w:r w:rsidRPr="008F2B75">
              <w:rPr>
                <w:rFonts w:eastAsia="Verdana" w:cs="Arial"/>
                <w:sz w:val="20"/>
                <w:lang w:eastAsia="en-US"/>
              </w:rPr>
              <w:br/>
              <w:t xml:space="preserve">a. de te verwachten scope 1 &amp; 2 </w:t>
            </w:r>
            <w:r w:rsidRPr="00AB7C58">
              <w:rPr>
                <w:rFonts w:eastAsia="Verdana" w:cs="Arial"/>
                <w:sz w:val="20"/>
                <w:lang w:eastAsia="en-US"/>
              </w:rPr>
              <w:t>CO</w:t>
            </w:r>
            <w:r w:rsidRPr="00AB7C58">
              <w:rPr>
                <w:rFonts w:eastAsia="Verdana" w:cs="Arial"/>
                <w:sz w:val="20"/>
                <w:vertAlign w:val="subscript"/>
                <w:lang w:eastAsia="en-US"/>
              </w:rPr>
              <w:t>2-</w:t>
            </w:r>
            <w:r w:rsidRPr="008F2B75">
              <w:rPr>
                <w:rFonts w:eastAsia="Verdana" w:cs="Arial"/>
                <w:sz w:val="20"/>
                <w:lang w:eastAsia="en-US"/>
              </w:rPr>
              <w:t>emissies</w:t>
            </w:r>
            <w:r>
              <w:rPr>
                <w:rStyle w:val="Voetnootmarkering"/>
                <w:rFonts w:eastAsia="Verdana" w:cs="Arial"/>
                <w:szCs w:val="17"/>
                <w:lang w:eastAsia="en-US"/>
              </w:rPr>
              <w:footnoteReference w:id="4"/>
            </w:r>
            <w:r w:rsidRPr="008F2B75">
              <w:rPr>
                <w:rFonts w:eastAsia="Verdana" w:cs="Arial"/>
                <w:sz w:val="20"/>
                <w:lang w:eastAsia="en-US"/>
              </w:rPr>
              <w:t xml:space="preserve"> van het gehele project en</w:t>
            </w:r>
            <w:r>
              <w:rPr>
                <w:rFonts w:eastAsia="Verdana" w:cs="Arial"/>
                <w:szCs w:val="17"/>
                <w:lang w:eastAsia="en-US"/>
              </w:rPr>
              <w:t xml:space="preserve"> </w:t>
            </w:r>
            <w:r w:rsidRPr="00AB7C58">
              <w:rPr>
                <w:rFonts w:eastAsia="Verdana" w:cs="Arial"/>
                <w:sz w:val="20"/>
                <w:lang w:eastAsia="en-US"/>
              </w:rPr>
              <w:t>CO</w:t>
            </w:r>
            <w:r w:rsidRPr="00AB7C58">
              <w:rPr>
                <w:rFonts w:eastAsia="Verdana" w:cs="Arial"/>
                <w:sz w:val="20"/>
                <w:vertAlign w:val="subscript"/>
                <w:lang w:eastAsia="en-US"/>
              </w:rPr>
              <w:t>2</w:t>
            </w:r>
            <w:r w:rsidRPr="00AB7C58">
              <w:rPr>
                <w:rFonts w:eastAsia="Verdana" w:cs="Arial"/>
                <w:sz w:val="20"/>
                <w:lang w:eastAsia="en-US"/>
              </w:rPr>
              <w:t xml:space="preserve">-emissies van business </w:t>
            </w:r>
            <w:proofErr w:type="spellStart"/>
            <w:r w:rsidRPr="00AB7C58">
              <w:rPr>
                <w:rFonts w:eastAsia="Verdana" w:cs="Arial"/>
                <w:sz w:val="20"/>
                <w:lang w:eastAsia="en-US"/>
              </w:rPr>
              <w:t>travel</w:t>
            </w:r>
            <w:proofErr w:type="spellEnd"/>
            <w:r w:rsidRPr="00AB7C58">
              <w:rPr>
                <w:rFonts w:eastAsia="Verdana" w:cs="Arial"/>
                <w:sz w:val="20"/>
                <w:lang w:eastAsia="en-US"/>
              </w:rPr>
              <w:t xml:space="preserve"> van het gehele project en  </w:t>
            </w:r>
            <w:r w:rsidRPr="00AB7C58">
              <w:rPr>
                <w:rFonts w:eastAsia="Verdana" w:cs="Arial"/>
                <w:sz w:val="20"/>
                <w:lang w:eastAsia="en-US"/>
              </w:rPr>
              <w:br/>
            </w:r>
            <w:r w:rsidRPr="008F2B75">
              <w:rPr>
                <w:rFonts w:eastAsia="Verdana" w:cs="Arial"/>
                <w:sz w:val="20"/>
                <w:lang w:eastAsia="en-US"/>
              </w:rPr>
              <w:t>b. de uitgewerkte actuele emissie-inventaris voor de werkelijke scope 1 &amp; 2 emissies en</w:t>
            </w:r>
            <w:r w:rsidRPr="00AB7C58">
              <w:rPr>
                <w:rFonts w:eastAsia="Verdana" w:cs="Arial"/>
                <w:sz w:val="20"/>
                <w:lang w:eastAsia="en-US"/>
              </w:rPr>
              <w:t xml:space="preserve"> </w:t>
            </w:r>
            <w:r w:rsidRPr="008F2B75">
              <w:rPr>
                <w:rFonts w:eastAsia="Verdana" w:cs="Arial"/>
                <w:bCs/>
                <w:sz w:val="20"/>
                <w:lang w:eastAsia="en-US"/>
              </w:rPr>
              <w:t>CO</w:t>
            </w:r>
            <w:r w:rsidRPr="008F2B75">
              <w:rPr>
                <w:rFonts w:eastAsia="Verdana" w:cs="Arial"/>
                <w:bCs/>
                <w:sz w:val="20"/>
                <w:vertAlign w:val="subscript"/>
                <w:lang w:eastAsia="en-US"/>
              </w:rPr>
              <w:t>2</w:t>
            </w:r>
            <w:r w:rsidRPr="00AB7C58">
              <w:rPr>
                <w:rFonts w:eastAsia="Verdana" w:cs="Arial"/>
                <w:sz w:val="20"/>
                <w:lang w:eastAsia="en-US"/>
              </w:rPr>
              <w:t xml:space="preserve">-emissies van business </w:t>
            </w:r>
            <w:proofErr w:type="spellStart"/>
            <w:r w:rsidRPr="00AB7C58">
              <w:rPr>
                <w:rFonts w:eastAsia="Verdana" w:cs="Arial"/>
                <w:sz w:val="20"/>
                <w:lang w:eastAsia="en-US"/>
              </w:rPr>
              <w:t>travel</w:t>
            </w:r>
            <w:proofErr w:type="spellEnd"/>
            <w:r w:rsidRPr="008F2B75">
              <w:rPr>
                <w:rFonts w:eastAsia="Verdana" w:cs="Arial"/>
                <w:sz w:val="20"/>
                <w:lang w:eastAsia="en-US"/>
              </w:rPr>
              <w:t xml:space="preserve"> van het project, </w:t>
            </w:r>
            <w:proofErr w:type="gramStart"/>
            <w:r w:rsidRPr="008F2B75">
              <w:rPr>
                <w:rFonts w:eastAsia="Verdana" w:cs="Arial"/>
                <w:sz w:val="20"/>
                <w:lang w:eastAsia="en-US"/>
              </w:rPr>
              <w:t>conform</w:t>
            </w:r>
            <w:proofErr w:type="gramEnd"/>
            <w:r w:rsidRPr="008F2B75">
              <w:rPr>
                <w:rFonts w:eastAsia="Verdana" w:cs="Arial"/>
                <w:sz w:val="20"/>
                <w:lang w:eastAsia="en-US"/>
              </w:rPr>
              <w:t xml:space="preserve"> ISO 14064-1.</w:t>
            </w:r>
          </w:p>
        </w:tc>
        <w:tc>
          <w:tcPr>
            <w:tcW w:w="253" w:type="pct"/>
            <w:vMerge w:val="restart"/>
          </w:tcPr>
          <w:p w14:paraId="610C6DE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3B</w:t>
            </w:r>
          </w:p>
        </w:tc>
        <w:tc>
          <w:tcPr>
            <w:tcW w:w="896" w:type="pct"/>
            <w:vMerge w:val="restart"/>
          </w:tcPr>
          <w:p w14:paraId="34E17DA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-reductie</w:t>
            </w:r>
          </w:p>
        </w:tc>
        <w:tc>
          <w:tcPr>
            <w:tcW w:w="1357" w:type="pct"/>
          </w:tcPr>
          <w:p w14:paraId="499D66A0"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formuleert een kwantitatieve reductie doelstelling voor scope 1 &amp; 2 emissie van het project</w:t>
            </w:r>
            <w:r>
              <w:rPr>
                <w:rFonts w:eastAsia="Verdana" w:cs="Arial"/>
                <w:szCs w:val="17"/>
                <w:lang w:eastAsia="en-US"/>
              </w:rPr>
              <w:t xml:space="preserve"> </w:t>
            </w:r>
            <w:r w:rsidRPr="00AB7C58">
              <w:rPr>
                <w:rFonts w:eastAsia="Verdana" w:cs="Arial"/>
                <w:sz w:val="20"/>
                <w:lang w:eastAsia="en-US"/>
              </w:rPr>
              <w:t xml:space="preserve">en </w:t>
            </w:r>
            <w:r w:rsidRPr="008F2B75">
              <w:rPr>
                <w:rFonts w:eastAsia="Verdana" w:cs="Arial"/>
                <w:bCs/>
                <w:sz w:val="20"/>
                <w:lang w:eastAsia="en-US"/>
              </w:rPr>
              <w:t>CO</w:t>
            </w:r>
            <w:r w:rsidRPr="008F2B75">
              <w:rPr>
                <w:rFonts w:eastAsia="Verdana" w:cs="Arial"/>
                <w:bCs/>
                <w:sz w:val="20"/>
                <w:vertAlign w:val="subscript"/>
                <w:lang w:eastAsia="en-US"/>
              </w:rPr>
              <w:t>2</w:t>
            </w:r>
            <w:r w:rsidRPr="00AB7C58">
              <w:rPr>
                <w:rFonts w:eastAsia="Verdana" w:cs="Arial"/>
                <w:sz w:val="20"/>
                <w:lang w:eastAsia="en-US"/>
              </w:rPr>
              <w:t xml:space="preserve">-emissies van business </w:t>
            </w:r>
            <w:proofErr w:type="spellStart"/>
            <w:r w:rsidRPr="00AB7C58">
              <w:rPr>
                <w:rFonts w:eastAsia="Verdana" w:cs="Arial"/>
                <w:sz w:val="20"/>
                <w:lang w:eastAsia="en-US"/>
              </w:rPr>
              <w:t>travel</w:t>
            </w:r>
            <w:proofErr w:type="spellEnd"/>
            <w:r w:rsidRPr="00AB7C58">
              <w:rPr>
                <w:rFonts w:eastAsia="Verdana" w:cs="Arial"/>
                <w:sz w:val="20"/>
                <w:lang w:eastAsia="en-US"/>
              </w:rPr>
              <w:t xml:space="preserve"> van het gehele project</w:t>
            </w:r>
            <w:r w:rsidRPr="008F2B75">
              <w:rPr>
                <w:rFonts w:eastAsia="Verdana" w:cs="Arial"/>
                <w:sz w:val="20"/>
                <w:lang w:eastAsia="en-US"/>
              </w:rPr>
              <w:t>, uitgedrukt in absolute getallen of percentages ten opzichte van een of meer relevante referentie(s) en binnen een bepaalde tijdstermijn en heeft een bijbehorend plan van aanpak opgesteld inclusief de te nemen maatregelen.</w:t>
            </w:r>
          </w:p>
        </w:tc>
      </w:tr>
      <w:tr w:rsidR="00FF6347" w:rsidRPr="008F2B75" w14:paraId="6A009B5B" w14:textId="77777777" w:rsidTr="0086065A">
        <w:trPr>
          <w:trHeight w:val="1497"/>
        </w:trPr>
        <w:tc>
          <w:tcPr>
            <w:tcW w:w="253" w:type="pct"/>
            <w:vMerge/>
          </w:tcPr>
          <w:p w14:paraId="0882C105"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B33952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24EE3684"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2. De emissie-inventaris uit </w:t>
            </w:r>
            <w:r>
              <w:rPr>
                <w:rFonts w:eastAsia="Verdana" w:cs="Arial"/>
                <w:sz w:val="20"/>
                <w:lang w:eastAsia="en-US"/>
              </w:rPr>
              <w:t>3A.</w:t>
            </w:r>
            <w:r w:rsidRPr="008F2B75">
              <w:rPr>
                <w:rFonts w:eastAsia="Verdana" w:cs="Arial"/>
                <w:sz w:val="20"/>
                <w:lang w:eastAsia="en-US"/>
              </w:rPr>
              <w:t>1</w:t>
            </w:r>
            <w:r>
              <w:rPr>
                <w:rFonts w:eastAsia="Verdana" w:cs="Arial"/>
                <w:sz w:val="20"/>
                <w:lang w:eastAsia="en-US"/>
              </w:rPr>
              <w:t>b</w:t>
            </w:r>
            <w:r w:rsidRPr="008F2B75">
              <w:rPr>
                <w:rFonts w:eastAsia="Verdana" w:cs="Arial"/>
                <w:sz w:val="20"/>
                <w:lang w:eastAsia="en-US"/>
              </w:rPr>
              <w:t xml:space="preserve"> van het project wordt door een CI geverifieerd met tenminste een beperkte mate van zekerheid.</w:t>
            </w:r>
          </w:p>
        </w:tc>
        <w:tc>
          <w:tcPr>
            <w:tcW w:w="253" w:type="pct"/>
            <w:vMerge/>
          </w:tcPr>
          <w:p w14:paraId="61AE19A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F1B023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7" w:type="pct"/>
            <w:shd w:val="clear" w:color="auto" w:fill="auto"/>
          </w:tcPr>
          <w:p w14:paraId="7A31F7E9"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in het project gebruik van een energie management actieplan/systeem (</w:t>
            </w:r>
            <w:proofErr w:type="gramStart"/>
            <w:r w:rsidRPr="008F2B75">
              <w:rPr>
                <w:rFonts w:eastAsia="Verdana" w:cs="Arial"/>
                <w:sz w:val="20"/>
                <w:lang w:eastAsia="en-US"/>
              </w:rPr>
              <w:t>conform</w:t>
            </w:r>
            <w:proofErr w:type="gramEnd"/>
            <w:r w:rsidRPr="008F2B75">
              <w:rPr>
                <w:rFonts w:eastAsia="Verdana" w:cs="Arial"/>
                <w:sz w:val="20"/>
                <w:lang w:eastAsia="en-US"/>
              </w:rPr>
              <w:t xml:space="preserve"> ISO 500001 of gelijkwaardig).</w:t>
            </w:r>
          </w:p>
        </w:tc>
      </w:tr>
      <w:tr w:rsidR="00FF6347" w:rsidRPr="008F2B75" w14:paraId="5B2DEE20" w14:textId="77777777" w:rsidTr="0086065A">
        <w:trPr>
          <w:trHeight w:val="284"/>
        </w:trPr>
        <w:tc>
          <w:tcPr>
            <w:tcW w:w="253" w:type="pct"/>
          </w:tcPr>
          <w:p w14:paraId="3454D9AF"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362FF06E"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8278E57"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508C8C67"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3AF31B5E"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1B6DB7B9"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14F74727" w14:textId="77777777" w:rsidTr="0086065A">
        <w:trPr>
          <w:trHeight w:val="825"/>
        </w:trPr>
        <w:tc>
          <w:tcPr>
            <w:tcW w:w="253" w:type="pct"/>
            <w:vMerge w:val="restart"/>
          </w:tcPr>
          <w:p w14:paraId="0C152B2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3C</w:t>
            </w:r>
          </w:p>
        </w:tc>
        <w:tc>
          <w:tcPr>
            <w:tcW w:w="903" w:type="pct"/>
            <w:vMerge w:val="restart"/>
          </w:tcPr>
          <w:p w14:paraId="23243AE0"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3FF36B75"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communiceert structureel intern én extern over de </w:t>
            </w: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sz w:val="20"/>
                <w:lang w:eastAsia="en-US"/>
              </w:rPr>
              <w:t xml:space="preserve"> -footprint (scope 1 &amp; 2 emissies</w:t>
            </w:r>
            <w:r w:rsidRPr="00AB7C58">
              <w:rPr>
                <w:rFonts w:eastAsia="Verdana" w:cs="Arial"/>
                <w:sz w:val="18"/>
                <w:szCs w:val="18"/>
                <w:lang w:eastAsia="en-US"/>
              </w:rPr>
              <w:t xml:space="preserve"> </w:t>
            </w:r>
            <w:r w:rsidRPr="00AB7C58">
              <w:rPr>
                <w:rFonts w:eastAsia="Verdana" w:cs="Arial"/>
                <w:sz w:val="20"/>
                <w:lang w:eastAsia="en-US"/>
              </w:rPr>
              <w:t xml:space="preserve">en business </w:t>
            </w:r>
            <w:proofErr w:type="spellStart"/>
            <w:r w:rsidRPr="00AB7C58">
              <w:rPr>
                <w:rFonts w:eastAsia="Verdana" w:cs="Arial"/>
                <w:sz w:val="20"/>
                <w:lang w:eastAsia="en-US"/>
              </w:rPr>
              <w:t>travel</w:t>
            </w:r>
            <w:proofErr w:type="spellEnd"/>
            <w:r w:rsidRPr="00AB7C58">
              <w:rPr>
                <w:rFonts w:eastAsia="Verdana" w:cs="Arial"/>
                <w:sz w:val="20"/>
                <w:lang w:eastAsia="en-US"/>
              </w:rPr>
              <w:t>), de kw</w:t>
            </w:r>
            <w:r w:rsidRPr="008F2B75">
              <w:rPr>
                <w:rFonts w:eastAsia="Verdana" w:cs="Arial"/>
                <w:sz w:val="20"/>
                <w:lang w:eastAsia="en-US"/>
              </w:rPr>
              <w:t>antitatieve reductiedoelstelling(en) en de maatregelen in het project.</w:t>
            </w:r>
            <w:r w:rsidRPr="008F2B75">
              <w:rPr>
                <w:rFonts w:eastAsia="Verdana" w:cs="Arial"/>
                <w:sz w:val="20"/>
                <w:lang w:eastAsia="en-US"/>
              </w:rPr>
              <w:br/>
            </w:r>
            <w:r w:rsidRPr="008F2B75">
              <w:rPr>
                <w:rFonts w:eastAsia="Verdana" w:cs="Arial"/>
                <w:sz w:val="20"/>
                <w:lang w:eastAsia="en-US"/>
              </w:rPr>
              <w:br/>
              <w:t xml:space="preserve">De communicatie omvat minimaal het energiebeleid en de reductiedoelstellingen van het project, een omschrijving van de gehanteerde referentie(s), mogelijkheden voor individuele bijdrage, informatie </w:t>
            </w:r>
            <w:proofErr w:type="gramStart"/>
            <w:r w:rsidRPr="008F2B75">
              <w:rPr>
                <w:rFonts w:eastAsia="Verdana" w:cs="Arial"/>
                <w:sz w:val="20"/>
                <w:lang w:eastAsia="en-US"/>
              </w:rPr>
              <w:t>betreffende</w:t>
            </w:r>
            <w:proofErr w:type="gramEnd"/>
            <w:r w:rsidRPr="008F2B75">
              <w:rPr>
                <w:rFonts w:eastAsia="Verdana" w:cs="Arial"/>
                <w:sz w:val="20"/>
                <w:lang w:eastAsia="en-US"/>
              </w:rPr>
              <w:t xml:space="preserve"> het huidig energiegebruik en trends binnen het project.</w:t>
            </w:r>
          </w:p>
        </w:tc>
        <w:tc>
          <w:tcPr>
            <w:tcW w:w="253" w:type="pct"/>
            <w:vMerge w:val="restart"/>
          </w:tcPr>
          <w:p w14:paraId="786E374D"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3D</w:t>
            </w:r>
          </w:p>
        </w:tc>
        <w:tc>
          <w:tcPr>
            <w:tcW w:w="896" w:type="pct"/>
            <w:vMerge w:val="restart"/>
          </w:tcPr>
          <w:p w14:paraId="374C6FF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0A70659F"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toont aan dat er in het project specifieke maatregelen afgeleid van een (sector of keten) initiatief op het gebied van </w:t>
            </w: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sz w:val="20"/>
                <w:lang w:eastAsia="en-US"/>
              </w:rPr>
              <w:t>-reductie worden doorgevoerd.</w:t>
            </w:r>
          </w:p>
        </w:tc>
      </w:tr>
      <w:tr w:rsidR="00FF6347" w:rsidRPr="008F2B75" w14:paraId="1942091C" w14:textId="77777777" w:rsidTr="0086065A">
        <w:trPr>
          <w:trHeight w:val="1677"/>
        </w:trPr>
        <w:tc>
          <w:tcPr>
            <w:tcW w:w="253" w:type="pct"/>
            <w:vMerge/>
          </w:tcPr>
          <w:p w14:paraId="6D715418"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2FB40E03"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298A5525"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een gedocumenteerd intern én extern communicatieplan met vastgelegde taken, verantwoordelijkheden en wijzen van communicatie.</w:t>
            </w:r>
          </w:p>
        </w:tc>
        <w:tc>
          <w:tcPr>
            <w:tcW w:w="253" w:type="pct"/>
            <w:vMerge/>
          </w:tcPr>
          <w:p w14:paraId="3AF12DE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17BD3D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167B74F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bl>
    <w:p w14:paraId="15643C8F"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188D7315" w14:textId="77777777" w:rsidTr="0086065A">
        <w:trPr>
          <w:trHeight w:val="397"/>
        </w:trPr>
        <w:tc>
          <w:tcPr>
            <w:tcW w:w="5000" w:type="pct"/>
            <w:gridSpan w:val="6"/>
            <w:noWrap/>
          </w:tcPr>
          <w:p w14:paraId="4173F511"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4</w:t>
            </w:r>
          </w:p>
        </w:tc>
      </w:tr>
      <w:tr w:rsidR="00FF6347" w:rsidRPr="008F2B75" w14:paraId="5B327D39" w14:textId="77777777" w:rsidTr="0086065A">
        <w:trPr>
          <w:trHeight w:val="284"/>
        </w:trPr>
        <w:tc>
          <w:tcPr>
            <w:tcW w:w="253" w:type="pct"/>
          </w:tcPr>
          <w:p w14:paraId="0584A14F"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4C2CFB69"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4B5CF5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7DDF775E"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00F357A6"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12763095"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53C5A872" w14:textId="77777777" w:rsidTr="0086065A">
        <w:trPr>
          <w:trHeight w:val="855"/>
        </w:trPr>
        <w:tc>
          <w:tcPr>
            <w:tcW w:w="253" w:type="pct"/>
            <w:vMerge w:val="restart"/>
          </w:tcPr>
          <w:p w14:paraId="3AFAE8C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4A</w:t>
            </w:r>
          </w:p>
        </w:tc>
        <w:tc>
          <w:tcPr>
            <w:tcW w:w="903" w:type="pct"/>
            <w:vMerge w:val="restart"/>
          </w:tcPr>
          <w:p w14:paraId="46C1268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-uitstoot</w:t>
            </w:r>
          </w:p>
        </w:tc>
        <w:tc>
          <w:tcPr>
            <w:tcW w:w="1337" w:type="pct"/>
          </w:tcPr>
          <w:p w14:paraId="7AF116F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inzicht te hebben in de te verwachten meest materiële emissies uit scope 3 voor het project, en toont voor één van de meest materiële (ketens van) activiteiten van het project de CO</w:t>
            </w:r>
            <w:r w:rsidRPr="008F2B75">
              <w:rPr>
                <w:rFonts w:eastAsia="Verdana" w:cs="Arial"/>
                <w:sz w:val="20"/>
                <w:vertAlign w:val="subscript"/>
                <w:lang w:eastAsia="en-US"/>
              </w:rPr>
              <w:t>2</w:t>
            </w:r>
            <w:r w:rsidRPr="008F2B75">
              <w:rPr>
                <w:rFonts w:eastAsia="Verdana" w:cs="Arial"/>
                <w:sz w:val="20"/>
                <w:lang w:eastAsia="en-US"/>
              </w:rPr>
              <w:t xml:space="preserve"> uitstoot per eenheid aan.</w:t>
            </w:r>
          </w:p>
        </w:tc>
        <w:tc>
          <w:tcPr>
            <w:tcW w:w="253" w:type="pct"/>
            <w:vMerge w:val="restart"/>
          </w:tcPr>
          <w:p w14:paraId="0E0BB5FD"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4B</w:t>
            </w:r>
          </w:p>
        </w:tc>
        <w:tc>
          <w:tcPr>
            <w:tcW w:w="896" w:type="pct"/>
            <w:vMerge w:val="restart"/>
          </w:tcPr>
          <w:p w14:paraId="725168E0"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-reductie</w:t>
            </w:r>
          </w:p>
        </w:tc>
        <w:tc>
          <w:tcPr>
            <w:tcW w:w="1358" w:type="pct"/>
          </w:tcPr>
          <w:p w14:paraId="38313B8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sidDel="00467898">
              <w:rPr>
                <w:rFonts w:eastAsia="Verdana" w:cs="Arial"/>
                <w:bCs/>
                <w:sz w:val="20"/>
                <w:lang w:eastAsia="en-US"/>
              </w:rPr>
              <w:t>1</w:t>
            </w:r>
            <w:r w:rsidRPr="008F2B75">
              <w:rPr>
                <w:rFonts w:eastAsia="Verdana" w:cs="Arial"/>
                <w:sz w:val="20"/>
                <w:lang w:eastAsia="en-US"/>
              </w:rPr>
              <w:t>De opdrachtnemer formuleert, op basis van het inzicht in de te verwachten meest materiële emissies uit scope 3 van het project, daaraan gekoppeld, een CO</w:t>
            </w:r>
            <w:r w:rsidRPr="008F2B75">
              <w:rPr>
                <w:rFonts w:eastAsia="Verdana" w:cs="Arial"/>
                <w:sz w:val="20"/>
                <w:vertAlign w:val="subscript"/>
                <w:lang w:eastAsia="en-US"/>
              </w:rPr>
              <w:t>2</w:t>
            </w:r>
            <w:r w:rsidRPr="008F2B75">
              <w:rPr>
                <w:rFonts w:eastAsia="Verdana" w:cs="Arial"/>
                <w:sz w:val="20"/>
                <w:lang w:eastAsia="en-US"/>
              </w:rPr>
              <w:t xml:space="preserve"> reductiedoelstelling en heeft een bijbehorend plan van aanpak opgesteld inclusief de te nemen maatregelen.</w:t>
            </w:r>
            <w:r w:rsidRPr="008F2B75">
              <w:rPr>
                <w:rFonts w:eastAsia="Verdana" w:cs="Arial"/>
                <w:sz w:val="20"/>
                <w:lang w:eastAsia="en-US"/>
              </w:rPr>
              <w:br/>
              <w:t xml:space="preserve"> </w:t>
            </w:r>
            <w:r w:rsidRPr="008F2B75">
              <w:rPr>
                <w:rFonts w:eastAsia="Verdana" w:cs="Arial"/>
                <w:sz w:val="20"/>
                <w:lang w:eastAsia="en-US"/>
              </w:rPr>
              <w:br/>
              <w:t>Doelstelling wordt uitgedrukt in een absoluut getal of percentage ten opzichte van een  (of meerdere) relevante referentie(s) en binnen een vastgelegde termijn.</w:t>
            </w:r>
          </w:p>
        </w:tc>
      </w:tr>
      <w:tr w:rsidR="00FF6347" w:rsidRPr="008F2B75" w14:paraId="65B85F6B" w14:textId="77777777" w:rsidTr="0086065A">
        <w:trPr>
          <w:trHeight w:val="1497"/>
        </w:trPr>
        <w:tc>
          <w:tcPr>
            <w:tcW w:w="253" w:type="pct"/>
            <w:vMerge/>
          </w:tcPr>
          <w:p w14:paraId="60DC07A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741ECDF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5CD041F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kwaliteits</w:t>
            </w:r>
            <w:r w:rsidRPr="008F2B75">
              <w:rPr>
                <w:rFonts w:eastAsia="Verdana" w:cs="Arial"/>
                <w:sz w:val="20"/>
                <w:lang w:eastAsia="en-US"/>
              </w:rPr>
              <w:softHyphen/>
              <w:t>manage</w:t>
            </w:r>
            <w:r w:rsidRPr="008F2B75">
              <w:rPr>
                <w:rFonts w:eastAsia="Verdana" w:cs="Arial"/>
                <w:sz w:val="20"/>
                <w:lang w:eastAsia="en-US"/>
              </w:rPr>
              <w:softHyphen/>
              <w:t xml:space="preserve">mentplan voor de inventaris van het project </w:t>
            </w:r>
          </w:p>
        </w:tc>
        <w:tc>
          <w:tcPr>
            <w:tcW w:w="253" w:type="pct"/>
            <w:vMerge/>
          </w:tcPr>
          <w:p w14:paraId="3C7F744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009C8F94"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shd w:val="clear" w:color="auto" w:fill="auto"/>
          </w:tcPr>
          <w:p w14:paraId="113CD4B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rapporteert periodiek (intern én extern) de voortgang ten opzichte van de doelstellingen voor het project.</w:t>
            </w:r>
          </w:p>
        </w:tc>
      </w:tr>
      <w:tr w:rsidR="00FF6347" w:rsidRPr="008F2B75" w14:paraId="7481FA1A" w14:textId="77777777" w:rsidTr="0086065A">
        <w:trPr>
          <w:trHeight w:val="284"/>
        </w:trPr>
        <w:tc>
          <w:tcPr>
            <w:tcW w:w="253" w:type="pct"/>
          </w:tcPr>
          <w:p w14:paraId="6D317E66"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1ECAEE37"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A2181D4"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227E97A8"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6D8CC240"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4C04F042"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09537BC1" w14:textId="77777777" w:rsidTr="0086065A">
        <w:trPr>
          <w:trHeight w:val="825"/>
        </w:trPr>
        <w:tc>
          <w:tcPr>
            <w:tcW w:w="253" w:type="pct"/>
            <w:vMerge w:val="restart"/>
          </w:tcPr>
          <w:p w14:paraId="3964A76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4C</w:t>
            </w:r>
          </w:p>
        </w:tc>
        <w:tc>
          <w:tcPr>
            <w:tcW w:w="903" w:type="pct"/>
            <w:vMerge w:val="restart"/>
          </w:tcPr>
          <w:p w14:paraId="6576693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0AAE49A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een reguliere (ten minste 2x per jaar) dialoog onderhoudt met belanghebbende binnen o.a. overheid en NGO ’s</w:t>
            </w:r>
            <w:r>
              <w:rPr>
                <w:rStyle w:val="Voetnootmarkering"/>
                <w:rFonts w:eastAsia="Verdana" w:cs="Arial"/>
                <w:szCs w:val="17"/>
                <w:lang w:eastAsia="en-US"/>
              </w:rPr>
              <w:t xml:space="preserve"> </w:t>
            </w:r>
            <w:r>
              <w:rPr>
                <w:rStyle w:val="Voetnootmarkering"/>
                <w:rFonts w:eastAsia="Verdana" w:cs="Arial"/>
                <w:szCs w:val="17"/>
                <w:lang w:eastAsia="en-US"/>
              </w:rPr>
              <w:footnoteReference w:id="5"/>
            </w:r>
            <w:r w:rsidRPr="0014749F">
              <w:rPr>
                <w:rFonts w:eastAsia="Verdana" w:cs="Arial"/>
                <w:szCs w:val="17"/>
                <w:lang w:eastAsia="en-US"/>
              </w:rPr>
              <w:t xml:space="preserve"> </w:t>
            </w:r>
            <w:r w:rsidRPr="008F2B75">
              <w:rPr>
                <w:rFonts w:eastAsia="Verdana" w:cs="Arial"/>
                <w:sz w:val="20"/>
                <w:lang w:eastAsia="en-US"/>
              </w:rPr>
              <w:t xml:space="preserve"> (minimaal 2) over haar CO</w:t>
            </w:r>
            <w:r w:rsidRPr="008F2B75">
              <w:rPr>
                <w:rFonts w:eastAsia="Verdana" w:cs="Arial"/>
                <w:sz w:val="20"/>
                <w:vertAlign w:val="subscript"/>
                <w:lang w:eastAsia="en-US"/>
              </w:rPr>
              <w:t>2</w:t>
            </w:r>
            <w:r w:rsidRPr="008F2B75">
              <w:rPr>
                <w:rFonts w:eastAsia="Verdana" w:cs="Arial"/>
                <w:sz w:val="20"/>
                <w:lang w:eastAsia="en-US"/>
              </w:rPr>
              <w:t xml:space="preserve"> reductiedoelstelling en maatregelen in het project zal onderhouden*.</w:t>
            </w:r>
          </w:p>
        </w:tc>
        <w:tc>
          <w:tcPr>
            <w:tcW w:w="253" w:type="pct"/>
            <w:vMerge w:val="restart"/>
          </w:tcPr>
          <w:p w14:paraId="5B4D599F"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4D</w:t>
            </w:r>
          </w:p>
        </w:tc>
        <w:tc>
          <w:tcPr>
            <w:tcW w:w="896" w:type="pct"/>
            <w:vMerge w:val="restart"/>
          </w:tcPr>
          <w:p w14:paraId="4174188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vMerge w:val="restart"/>
          </w:tcPr>
          <w:p w14:paraId="1DDED9B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initiatiefnemer is van de toepassing in het project van vernieuwende maatregelen die CO</w:t>
            </w:r>
            <w:r w:rsidRPr="008F2B75">
              <w:rPr>
                <w:rFonts w:eastAsia="Verdana" w:cs="Arial"/>
                <w:sz w:val="20"/>
                <w:vertAlign w:val="subscript"/>
                <w:lang w:eastAsia="en-US"/>
              </w:rPr>
              <w:t>2</w:t>
            </w:r>
            <w:r w:rsidRPr="008F2B75">
              <w:rPr>
                <w:rFonts w:eastAsia="Verdana" w:cs="Arial"/>
                <w:sz w:val="20"/>
                <w:lang w:eastAsia="en-US"/>
              </w:rPr>
              <w:t xml:space="preserve"> reductie beogen en </w:t>
            </w:r>
            <w:proofErr w:type="gramStart"/>
            <w:r w:rsidRPr="008F2B75">
              <w:rPr>
                <w:rFonts w:eastAsia="Verdana" w:cs="Arial"/>
                <w:sz w:val="20"/>
                <w:lang w:eastAsia="en-US"/>
              </w:rPr>
              <w:t>tevens</w:t>
            </w:r>
            <w:proofErr w:type="gramEnd"/>
            <w:r w:rsidRPr="008F2B75">
              <w:rPr>
                <w:rFonts w:eastAsia="Verdana" w:cs="Arial"/>
                <w:sz w:val="20"/>
                <w:lang w:eastAsia="en-US"/>
              </w:rPr>
              <w:t xml:space="preserve"> de sector faciliteren om CO</w:t>
            </w:r>
            <w:r w:rsidRPr="008F2B75">
              <w:rPr>
                <w:rFonts w:eastAsia="Verdana" w:cs="Arial"/>
                <w:sz w:val="20"/>
                <w:vertAlign w:val="subscript"/>
                <w:lang w:eastAsia="en-US"/>
              </w:rPr>
              <w:t>2-</w:t>
            </w:r>
            <w:r w:rsidRPr="008F2B75">
              <w:rPr>
                <w:rFonts w:eastAsia="Verdana" w:cs="Arial"/>
                <w:sz w:val="20"/>
                <w:lang w:eastAsia="en-US"/>
              </w:rPr>
              <w:t>reductie te bereiken, door het verbinden van de bedrijfsnaam aan het initiatief in het project, door publicaties en door bevestiging van belanghebbenden.</w:t>
            </w:r>
          </w:p>
        </w:tc>
      </w:tr>
      <w:tr w:rsidR="00FF6347" w:rsidRPr="008F2B75" w14:paraId="69FE112A" w14:textId="77777777" w:rsidTr="0086065A">
        <w:trPr>
          <w:trHeight w:val="1677"/>
        </w:trPr>
        <w:tc>
          <w:tcPr>
            <w:tcW w:w="253" w:type="pct"/>
            <w:vMerge/>
          </w:tcPr>
          <w:p w14:paraId="62BF640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636CE38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6362092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w:t>
            </w:r>
            <w:r w:rsidRPr="008F2B75">
              <w:rPr>
                <w:rFonts w:eastAsia="Verdana" w:cs="Arial"/>
                <w:bCs/>
                <w:sz w:val="20"/>
                <w:lang w:eastAsia="en-US"/>
              </w:rPr>
              <w:t>.</w:t>
            </w:r>
            <w:r w:rsidRPr="008F2B75">
              <w:rPr>
                <w:rFonts w:eastAsia="Verdana" w:cs="Arial"/>
                <w:sz w:val="20"/>
                <w:lang w:eastAsia="en-US"/>
              </w:rPr>
              <w:t xml:space="preserve"> De opdrachtnemer kan aantonen dat de door overheid en/of NGO geformuleerde punten van zorg over het project zijn geïdentificeerd en geadresseerd*.</w:t>
            </w:r>
            <w:r w:rsidRPr="008F2B75">
              <w:rPr>
                <w:rFonts w:eastAsia="Verdana" w:cs="Arial"/>
                <w:sz w:val="20"/>
                <w:lang w:eastAsia="en-US"/>
              </w:rPr>
              <w:br/>
            </w:r>
            <w:r w:rsidRPr="008F2B75">
              <w:rPr>
                <w:rFonts w:eastAsia="Verdana" w:cs="Arial"/>
                <w:sz w:val="20"/>
                <w:lang w:eastAsia="en-US"/>
              </w:rPr>
              <w:br/>
              <w:t xml:space="preserve">* 4C 1.&amp; 2. </w:t>
            </w:r>
            <w:proofErr w:type="gramStart"/>
            <w:r w:rsidRPr="008F2B75">
              <w:rPr>
                <w:rFonts w:eastAsia="Verdana" w:cs="Arial"/>
                <w:sz w:val="20"/>
                <w:lang w:eastAsia="en-US"/>
              </w:rPr>
              <w:t>gelden</w:t>
            </w:r>
            <w:proofErr w:type="gramEnd"/>
            <w:r w:rsidRPr="008F2B75">
              <w:rPr>
                <w:rFonts w:eastAsia="Verdana" w:cs="Arial"/>
                <w:sz w:val="20"/>
                <w:lang w:eastAsia="en-US"/>
              </w:rPr>
              <w:t xml:space="preserve"> voor omvangrijke meerjarige projecten; </w:t>
            </w:r>
          </w:p>
        </w:tc>
        <w:tc>
          <w:tcPr>
            <w:tcW w:w="253" w:type="pct"/>
            <w:vMerge/>
          </w:tcPr>
          <w:p w14:paraId="4306568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532D48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6A0F5A0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bl>
    <w:p w14:paraId="52E568CD"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7C7CCC5F" w14:textId="77777777" w:rsidTr="0086065A">
        <w:trPr>
          <w:trHeight w:val="397"/>
        </w:trPr>
        <w:tc>
          <w:tcPr>
            <w:tcW w:w="5000" w:type="pct"/>
            <w:gridSpan w:val="6"/>
            <w:noWrap/>
          </w:tcPr>
          <w:p w14:paraId="45F25391"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5</w:t>
            </w:r>
          </w:p>
        </w:tc>
      </w:tr>
      <w:tr w:rsidR="00FF6347" w:rsidRPr="008F2B75" w14:paraId="353689D7" w14:textId="77777777" w:rsidTr="0086065A">
        <w:trPr>
          <w:trHeight w:val="284"/>
        </w:trPr>
        <w:tc>
          <w:tcPr>
            <w:tcW w:w="253" w:type="pct"/>
          </w:tcPr>
          <w:p w14:paraId="5AB94B86"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11934CFE"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5AFD62AC"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45BF3561"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536F9C5C"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7BCE5241"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3F3647E0" w14:textId="77777777" w:rsidTr="0086065A">
        <w:trPr>
          <w:trHeight w:val="855"/>
        </w:trPr>
        <w:tc>
          <w:tcPr>
            <w:tcW w:w="253" w:type="pct"/>
            <w:vMerge w:val="restart"/>
          </w:tcPr>
          <w:p w14:paraId="0852CB4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5A</w:t>
            </w:r>
          </w:p>
        </w:tc>
        <w:tc>
          <w:tcPr>
            <w:tcW w:w="903" w:type="pct"/>
            <w:vMerge w:val="restart"/>
          </w:tcPr>
          <w:p w14:paraId="6B4C67C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-uitstoot</w:t>
            </w:r>
          </w:p>
        </w:tc>
        <w:tc>
          <w:tcPr>
            <w:tcW w:w="1337" w:type="pct"/>
          </w:tcPr>
          <w:p w14:paraId="6D3573F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1</w:t>
            </w:r>
            <w:r w:rsidRPr="008F2B75">
              <w:rPr>
                <w:rFonts w:eastAsia="Verdana" w:cs="Arial"/>
                <w:bCs/>
                <w:sz w:val="20"/>
                <w:lang w:eastAsia="en-US"/>
              </w:rPr>
              <w:t>.</w:t>
            </w:r>
            <w:r w:rsidRPr="008F2B75">
              <w:rPr>
                <w:rFonts w:eastAsia="Verdana" w:cs="Arial"/>
                <w:sz w:val="20"/>
                <w:lang w:eastAsia="en-US"/>
              </w:rPr>
              <w:t xml:space="preserve"> De opdrachtnemer toont aan actueel inzicht te hebben in de materiële scope 3 emissies van het project en de meest relevante partijen in de keten die daarbij betrokken zijn. </w:t>
            </w:r>
          </w:p>
        </w:tc>
        <w:tc>
          <w:tcPr>
            <w:tcW w:w="253" w:type="pct"/>
            <w:vMerge w:val="restart"/>
          </w:tcPr>
          <w:p w14:paraId="36AD9EC5"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5B</w:t>
            </w:r>
          </w:p>
        </w:tc>
        <w:tc>
          <w:tcPr>
            <w:tcW w:w="896" w:type="pct"/>
            <w:vMerge w:val="restart"/>
          </w:tcPr>
          <w:p w14:paraId="3DB0CAA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-reductie</w:t>
            </w:r>
          </w:p>
        </w:tc>
        <w:tc>
          <w:tcPr>
            <w:tcW w:w="1358" w:type="pct"/>
          </w:tcPr>
          <w:p w14:paraId="425B2F6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heeft voor de materiële scope 3 emissies van het project, op basis van de </w:t>
            </w:r>
            <w:proofErr w:type="spellStart"/>
            <w:r w:rsidRPr="008F2B75">
              <w:rPr>
                <w:rFonts w:eastAsia="Verdana" w:cs="Arial"/>
                <w:sz w:val="20"/>
                <w:lang w:eastAsia="en-US"/>
              </w:rPr>
              <w:t>anlayses</w:t>
            </w:r>
            <w:proofErr w:type="spellEnd"/>
            <w:r w:rsidRPr="008F2B75">
              <w:rPr>
                <w:rFonts w:eastAsia="Verdana" w:cs="Arial"/>
                <w:sz w:val="20"/>
                <w:lang w:eastAsia="en-US"/>
              </w:rPr>
              <w:t xml:space="preserve"> uit 5.4.2, een reductiestrategie en CO</w:t>
            </w:r>
            <w:r w:rsidRPr="008F2B75">
              <w:rPr>
                <w:rFonts w:eastAsia="Verdana" w:cs="Arial"/>
                <w:sz w:val="20"/>
                <w:vertAlign w:val="subscript"/>
                <w:lang w:eastAsia="en-US"/>
              </w:rPr>
              <w:t>2-</w:t>
            </w:r>
            <w:r w:rsidRPr="008F2B75">
              <w:rPr>
                <w:rFonts w:eastAsia="Verdana" w:cs="Arial"/>
                <w:sz w:val="20"/>
                <w:lang w:eastAsia="en-US"/>
              </w:rPr>
              <w:t xml:space="preserve">reductiedoelstellingen geformuleerd. Er is een bijbehorend plan van aanpak opgesteld inclusief de te nemen autonome acties. Doelstellingen zijn uitgedrukt in absolute getallen of percentages ten opzichte van een (of meerdere) relevante referenties(s). </w:t>
            </w:r>
          </w:p>
        </w:tc>
      </w:tr>
      <w:tr w:rsidR="00FF6347" w:rsidRPr="008F2B75" w14:paraId="423661BC" w14:textId="77777777" w:rsidTr="0086065A">
        <w:trPr>
          <w:trHeight w:val="1381"/>
        </w:trPr>
        <w:tc>
          <w:tcPr>
            <w:tcW w:w="253" w:type="pct"/>
            <w:vMerge/>
          </w:tcPr>
          <w:p w14:paraId="207044D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E0D347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2BA161B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2.1.</w:t>
            </w:r>
            <w:r w:rsidRPr="008F2B75">
              <w:rPr>
                <w:rFonts w:eastAsia="Verdana" w:cs="Arial"/>
                <w:sz w:val="20"/>
                <w:lang w:eastAsia="en-US"/>
              </w:rPr>
              <w:t xml:space="preserve"> De opdrachtnemer beschikt voor het project over een onderbouwde en actuele analyse van mogelijk autonome acties die opdrachtnemer kan doorvoeren om de materiële scope 3 emissies (upstream en downstream) van het project te beïnvloeden. </w:t>
            </w:r>
          </w:p>
        </w:tc>
        <w:tc>
          <w:tcPr>
            <w:tcW w:w="253" w:type="pct"/>
            <w:vMerge/>
          </w:tcPr>
          <w:p w14:paraId="692F5A36"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8A4BF8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435580A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w:t>
            </w:r>
            <w:r w:rsidRPr="008F2B75">
              <w:rPr>
                <w:rFonts w:eastAsia="Verdana" w:cs="Arial"/>
                <w:bCs/>
                <w:sz w:val="20"/>
                <w:lang w:eastAsia="en-US"/>
              </w:rPr>
              <w:t>.</w:t>
            </w:r>
            <w:r w:rsidRPr="008F2B75">
              <w:rPr>
                <w:rFonts w:eastAsia="Verdana" w:cs="Arial"/>
                <w:sz w:val="20"/>
                <w:lang w:eastAsia="en-US"/>
              </w:rPr>
              <w:t xml:space="preserve"> De opdrachtnemer verstrekt minimaal twee keer per jaar zijn emissie-inventaris scope 1, 2 &amp; 3 gerelateerde CO</w:t>
            </w:r>
            <w:r w:rsidRPr="008F2B75">
              <w:rPr>
                <w:rFonts w:eastAsia="Verdana" w:cs="Arial"/>
                <w:sz w:val="20"/>
                <w:vertAlign w:val="subscript"/>
                <w:lang w:eastAsia="en-US"/>
              </w:rPr>
              <w:t>2</w:t>
            </w:r>
            <w:r w:rsidRPr="008F2B75">
              <w:rPr>
                <w:rFonts w:eastAsia="Verdana" w:cs="Arial"/>
                <w:sz w:val="20"/>
                <w:lang w:eastAsia="en-US"/>
              </w:rPr>
              <w:t>-</w:t>
            </w:r>
            <w:r w:rsidRPr="008F2B75">
              <w:rPr>
                <w:rFonts w:eastAsia="Verdana" w:cs="Arial"/>
                <w:sz w:val="20"/>
                <w:vertAlign w:val="subscript"/>
                <w:lang w:eastAsia="en-US"/>
              </w:rPr>
              <w:t xml:space="preserve"> </w:t>
            </w:r>
            <w:r w:rsidRPr="008F2B75">
              <w:rPr>
                <w:rFonts w:eastAsia="Verdana" w:cs="Arial"/>
                <w:sz w:val="20"/>
                <w:lang w:eastAsia="en-US"/>
              </w:rPr>
              <w:t xml:space="preserve">emissies (intern en extern) van het project, </w:t>
            </w:r>
            <w:proofErr w:type="gramStart"/>
            <w:r w:rsidRPr="008F2B75">
              <w:rPr>
                <w:rFonts w:eastAsia="Verdana" w:cs="Arial"/>
                <w:sz w:val="20"/>
                <w:lang w:eastAsia="en-US"/>
              </w:rPr>
              <w:t>alsmede</w:t>
            </w:r>
            <w:proofErr w:type="gramEnd"/>
            <w:r w:rsidRPr="008F2B75">
              <w:rPr>
                <w:rFonts w:eastAsia="Verdana" w:cs="Arial"/>
                <w:sz w:val="20"/>
                <w:lang w:eastAsia="en-US"/>
              </w:rPr>
              <w:t xml:space="preserve"> de voortgang in reductiedoelstelling en genomen maatregelen. </w:t>
            </w:r>
          </w:p>
        </w:tc>
      </w:tr>
      <w:tr w:rsidR="00FF6347" w:rsidRPr="008F2B75" w14:paraId="694F2315" w14:textId="77777777" w:rsidTr="0086065A">
        <w:trPr>
          <w:trHeight w:val="1381"/>
        </w:trPr>
        <w:tc>
          <w:tcPr>
            <w:tcW w:w="253" w:type="pct"/>
            <w:vMerge w:val="restart"/>
          </w:tcPr>
          <w:p w14:paraId="3B5050E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val="restart"/>
          </w:tcPr>
          <w:p w14:paraId="133D4F9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3223363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2.2. De opdrachtnemer toont aan inzicht te hebben in mogelijke strategieën om deze scope 3 emissies van het project (zowel upstream als downstream) te reduceren.</w:t>
            </w:r>
          </w:p>
        </w:tc>
        <w:tc>
          <w:tcPr>
            <w:tcW w:w="253" w:type="pct"/>
            <w:vMerge w:val="restart"/>
          </w:tcPr>
          <w:p w14:paraId="0BE4889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val="restart"/>
          </w:tcPr>
          <w:p w14:paraId="5958FF2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val="restart"/>
          </w:tcPr>
          <w:p w14:paraId="4641E73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3. Opdrachtnemer slaagt erin de reductiedoelstellingen te realiseren. </w:t>
            </w:r>
          </w:p>
        </w:tc>
      </w:tr>
      <w:tr w:rsidR="00FF6347" w:rsidRPr="008F2B75" w14:paraId="34883A3F" w14:textId="77777777" w:rsidTr="0086065A">
        <w:trPr>
          <w:trHeight w:val="1381"/>
        </w:trPr>
        <w:tc>
          <w:tcPr>
            <w:tcW w:w="253" w:type="pct"/>
            <w:vMerge/>
          </w:tcPr>
          <w:p w14:paraId="1C01C62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B1AB03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19E7DC3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 De opdrachtnemer dient te beschikken over actuele, specifieke emissiegegevens, afkomstig van directe (en potentiële) ketenpartners, die relevant zijn voor de uitvoering van de scope 3 strategie voor het project (zie 5.B.1).</w:t>
            </w:r>
          </w:p>
        </w:tc>
        <w:tc>
          <w:tcPr>
            <w:tcW w:w="253" w:type="pct"/>
            <w:vMerge/>
          </w:tcPr>
          <w:p w14:paraId="6EF9065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27462C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25FEA18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r>
      <w:tr w:rsidR="00FF6347" w:rsidRPr="008F2B75" w14:paraId="78AAB128" w14:textId="77777777" w:rsidTr="0086065A">
        <w:trPr>
          <w:trHeight w:val="284"/>
        </w:trPr>
        <w:tc>
          <w:tcPr>
            <w:tcW w:w="253" w:type="pct"/>
          </w:tcPr>
          <w:p w14:paraId="692F5A2D"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58A361A3"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0EE59CA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19B6B457"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11313E02"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2924826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499DC940" w14:textId="77777777" w:rsidTr="0086065A">
        <w:trPr>
          <w:trHeight w:val="825"/>
        </w:trPr>
        <w:tc>
          <w:tcPr>
            <w:tcW w:w="253" w:type="pct"/>
            <w:vMerge w:val="restart"/>
          </w:tcPr>
          <w:p w14:paraId="475B374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5C</w:t>
            </w:r>
          </w:p>
        </w:tc>
        <w:tc>
          <w:tcPr>
            <w:tcW w:w="903" w:type="pct"/>
            <w:vMerge w:val="restart"/>
          </w:tcPr>
          <w:p w14:paraId="1164806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579FA31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extern over de manier waarop het project functioneert als open proeftuin voor innovaties of vernieuwende maatregelen en over de wijze waarop hij ketenpartners actief heeft betrokken.</w:t>
            </w:r>
          </w:p>
        </w:tc>
        <w:tc>
          <w:tcPr>
            <w:tcW w:w="253" w:type="pct"/>
            <w:vMerge w:val="restart"/>
          </w:tcPr>
          <w:p w14:paraId="223FE2B3"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5D</w:t>
            </w:r>
          </w:p>
        </w:tc>
        <w:tc>
          <w:tcPr>
            <w:tcW w:w="896" w:type="pct"/>
            <w:vMerge w:val="restart"/>
          </w:tcPr>
          <w:p w14:paraId="07E8BBD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tcPr>
          <w:p w14:paraId="067B775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gebruikt het project als open proeftuin om innovaties of vernieuwende maatregelen door te voeren en betrekt daarbij actief de ketenpartners. De opdrachtnemer zal een beschrijving voorleggen van beoogde CO</w:t>
            </w:r>
            <w:r w:rsidRPr="008F2B75">
              <w:rPr>
                <w:rFonts w:eastAsia="Verdana" w:cs="Arial"/>
                <w:sz w:val="20"/>
                <w:vertAlign w:val="subscript"/>
                <w:lang w:eastAsia="en-US"/>
              </w:rPr>
              <w:t>2</w:t>
            </w:r>
            <w:r w:rsidRPr="008F2B75">
              <w:rPr>
                <w:rFonts w:eastAsia="Verdana" w:cs="Arial"/>
                <w:sz w:val="20"/>
                <w:lang w:eastAsia="en-US"/>
              </w:rPr>
              <w:t>-emissie reductie als gevolg van de maatregel binnen het project.</w:t>
            </w:r>
          </w:p>
        </w:tc>
      </w:tr>
      <w:tr w:rsidR="00FF6347" w:rsidRPr="008F2B75" w14:paraId="49AED530" w14:textId="77777777" w:rsidTr="0086065A">
        <w:trPr>
          <w:trHeight w:val="885"/>
        </w:trPr>
        <w:tc>
          <w:tcPr>
            <w:tcW w:w="253" w:type="pct"/>
            <w:vMerge/>
          </w:tcPr>
          <w:p w14:paraId="453E802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9C650B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1812AD4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communiceert structureel (minimaal 2x per jaar) intern én extern over de CO</w:t>
            </w:r>
            <w:r w:rsidRPr="008F2B75">
              <w:rPr>
                <w:rFonts w:eastAsia="Verdana" w:cs="Arial"/>
                <w:sz w:val="20"/>
                <w:vertAlign w:val="subscript"/>
                <w:lang w:eastAsia="en-US"/>
              </w:rPr>
              <w:t>2</w:t>
            </w:r>
            <w:r w:rsidRPr="008F2B75">
              <w:rPr>
                <w:rFonts w:eastAsia="Verdana" w:cs="Arial"/>
                <w:sz w:val="20"/>
                <w:lang w:eastAsia="en-US"/>
              </w:rPr>
              <w:t xml:space="preserve">-footprint (scope 1, 2 &amp; 3) en kwantitatieve reductiedoelstellingen van het project. </w:t>
            </w:r>
            <w:r w:rsidRPr="008F2B75">
              <w:rPr>
                <w:rFonts w:eastAsia="Verdana" w:cs="Arial"/>
                <w:sz w:val="20"/>
                <w:lang w:eastAsia="en-US"/>
              </w:rPr>
              <w:br/>
              <w:t xml:space="preserve">De communicatie omvat minimaal het energiebeleid en de reductiedoelstellingen van het project, een omschrijving van de gehanteerde referentie(s), mogelijkheden voor individuele bijdrage, informatie </w:t>
            </w:r>
            <w:proofErr w:type="gramStart"/>
            <w:r w:rsidRPr="008F2B75">
              <w:rPr>
                <w:rFonts w:eastAsia="Verdana" w:cs="Arial"/>
                <w:sz w:val="20"/>
                <w:lang w:eastAsia="en-US"/>
              </w:rPr>
              <w:t>betreffende</w:t>
            </w:r>
            <w:proofErr w:type="gramEnd"/>
            <w:r w:rsidRPr="008F2B75">
              <w:rPr>
                <w:rFonts w:eastAsia="Verdana" w:cs="Arial"/>
                <w:sz w:val="20"/>
                <w:lang w:eastAsia="en-US"/>
              </w:rPr>
              <w:t xml:space="preserve"> het huidig energiegebruik en trends binnen het project.</w:t>
            </w:r>
          </w:p>
        </w:tc>
        <w:tc>
          <w:tcPr>
            <w:tcW w:w="253" w:type="pct"/>
            <w:vMerge/>
          </w:tcPr>
          <w:p w14:paraId="1F8E7D3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3866B3E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571131C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innovaties of vernieuwende maatregelen worden professioneel becommentarieerd door een </w:t>
            </w:r>
            <w:proofErr w:type="spellStart"/>
            <w:r w:rsidRPr="008F2B75">
              <w:rPr>
                <w:rFonts w:eastAsia="Verdana" w:cs="Arial"/>
                <w:sz w:val="20"/>
                <w:lang w:eastAsia="en-US"/>
              </w:rPr>
              <w:t>terzake</w:t>
            </w:r>
            <w:proofErr w:type="spellEnd"/>
            <w:r w:rsidRPr="008F2B75">
              <w:rPr>
                <w:rFonts w:eastAsia="Verdana" w:cs="Arial"/>
                <w:sz w:val="20"/>
                <w:lang w:eastAsia="en-US"/>
              </w:rPr>
              <w:t xml:space="preserve"> als bekwaam erkend en onafhankelijk kennisinstituut.</w:t>
            </w:r>
          </w:p>
        </w:tc>
      </w:tr>
    </w:tbl>
    <w:p w14:paraId="533579FD"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p w14:paraId="4595B9CC"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p w14:paraId="1C05AD9D" w14:textId="77777777" w:rsidR="00FF6347" w:rsidRPr="005452A3" w:rsidRDefault="00FF6347" w:rsidP="005452A3">
      <w:pPr>
        <w:rPr>
          <w:rFonts w:eastAsia="Arial Unicode MS" w:cs="Arial Unicode MS"/>
          <w:b/>
          <w:bCs/>
        </w:rPr>
      </w:pPr>
      <w:r w:rsidRPr="005452A3">
        <w:rPr>
          <w:rFonts w:eastAsia="Arial Unicode MS" w:cs="Arial Unicode MS"/>
          <w:b/>
          <w:bCs/>
        </w:rPr>
        <w:t>Fictieve vermindering inschrijfsom CO2-ambitieniveau</w:t>
      </w:r>
    </w:p>
    <w:p w14:paraId="20E22618" w14:textId="77777777" w:rsidR="00FF6347" w:rsidRPr="002F3080" w:rsidRDefault="00FF6347" w:rsidP="005452A3">
      <w:pPr>
        <w:overflowPunct/>
        <w:autoSpaceDE/>
        <w:autoSpaceDN/>
        <w:adjustRightInd/>
        <w:spacing w:line="276" w:lineRule="auto"/>
        <w:textAlignment w:val="auto"/>
        <w:rPr>
          <w:rFonts w:cs="Arial"/>
          <w:szCs w:val="17"/>
        </w:rPr>
      </w:pPr>
      <w:r w:rsidRPr="002F3080">
        <w:rPr>
          <w:rFonts w:cs="Arial"/>
          <w:szCs w:val="17"/>
        </w:rPr>
        <w:t>Bij ieder CO</w:t>
      </w:r>
      <w:r w:rsidRPr="002F3080">
        <w:rPr>
          <w:rFonts w:cs="Arial"/>
          <w:szCs w:val="17"/>
          <w:vertAlign w:val="subscript"/>
        </w:rPr>
        <w:t>2</w:t>
      </w:r>
      <w:r w:rsidRPr="002F3080">
        <w:rPr>
          <w:rFonts w:cs="Arial"/>
          <w:szCs w:val="17"/>
        </w:rPr>
        <w:t xml:space="preserve">-ambitieniveau hoort een vast percentage fictieve vermindering van de inschrijfsom. Deze kwaliteitswaarde wordt berekend </w:t>
      </w:r>
      <w:proofErr w:type="gramStart"/>
      <w:r w:rsidRPr="002F3080">
        <w:rPr>
          <w:rFonts w:cs="Arial"/>
          <w:szCs w:val="17"/>
        </w:rPr>
        <w:t>conform</w:t>
      </w:r>
      <w:proofErr w:type="gramEnd"/>
      <w:r w:rsidRPr="002F3080">
        <w:rPr>
          <w:rFonts w:cs="Arial"/>
          <w:szCs w:val="17"/>
        </w:rPr>
        <w:t xml:space="preserve"> de in TenderNed bij ‘gunningscriteria – CO</w:t>
      </w:r>
      <w:r w:rsidRPr="002F3080">
        <w:rPr>
          <w:rFonts w:cs="Arial"/>
          <w:szCs w:val="17"/>
          <w:vertAlign w:val="subscript"/>
        </w:rPr>
        <w:t xml:space="preserve">2 </w:t>
      </w:r>
      <w:r w:rsidRPr="002F3080">
        <w:rPr>
          <w:rFonts w:cs="Arial"/>
          <w:szCs w:val="17"/>
        </w:rPr>
        <w:t>’Prestatieladder’ opgenomen methodiek.</w:t>
      </w:r>
    </w:p>
    <w:p w14:paraId="1EDC3A31" w14:textId="77777777" w:rsidR="00FF6347" w:rsidRPr="002F3080" w:rsidRDefault="00FF6347" w:rsidP="005452A3">
      <w:pPr>
        <w:overflowPunct/>
        <w:autoSpaceDE/>
        <w:autoSpaceDN/>
        <w:adjustRightInd/>
        <w:spacing w:line="276" w:lineRule="auto"/>
        <w:textAlignment w:val="auto"/>
        <w:rPr>
          <w:rFonts w:cs="Arial"/>
          <w:szCs w:val="17"/>
        </w:rPr>
      </w:pPr>
    </w:p>
    <w:p w14:paraId="01B12A9E" w14:textId="77777777" w:rsidR="00FF6347" w:rsidRPr="002F3080" w:rsidRDefault="00FF6347" w:rsidP="005452A3">
      <w:pPr>
        <w:overflowPunct/>
        <w:autoSpaceDE/>
        <w:autoSpaceDN/>
        <w:adjustRightInd/>
        <w:spacing w:line="276" w:lineRule="auto"/>
        <w:textAlignment w:val="auto"/>
        <w:rPr>
          <w:rFonts w:cs="Arial"/>
          <w:szCs w:val="17"/>
        </w:rPr>
      </w:pPr>
      <w:r w:rsidRPr="002F3080">
        <w:rPr>
          <w:rFonts w:cs="Arial"/>
          <w:szCs w:val="17"/>
        </w:rPr>
        <w:t>CO</w:t>
      </w:r>
      <w:r w:rsidRPr="002F3080">
        <w:rPr>
          <w:rFonts w:cs="Arial"/>
          <w:szCs w:val="17"/>
          <w:vertAlign w:val="subscript"/>
        </w:rPr>
        <w:t>2</w:t>
      </w:r>
      <w:r w:rsidRPr="002F3080">
        <w:rPr>
          <w:rFonts w:cs="Arial"/>
          <w:szCs w:val="17"/>
        </w:rPr>
        <w:t>-ambitieniveau:</w:t>
      </w:r>
      <w:r w:rsidRPr="002F3080">
        <w:rPr>
          <w:rFonts w:cs="Arial"/>
          <w:szCs w:val="17"/>
        </w:rPr>
        <w:tab/>
        <w:t>Leidt tot fictieve vermindering van de inschrijfsom van:</w:t>
      </w:r>
    </w:p>
    <w:p w14:paraId="04BCA773"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Geen: </w:t>
      </w:r>
      <w:r w:rsidRPr="002F3080">
        <w:rPr>
          <w:rFonts w:cs="Arial"/>
          <w:szCs w:val="17"/>
        </w:rPr>
        <w:tab/>
      </w:r>
      <w:r w:rsidRPr="002F3080">
        <w:rPr>
          <w:rFonts w:cs="Arial"/>
          <w:szCs w:val="17"/>
        </w:rPr>
        <w:tab/>
      </w:r>
      <w:r w:rsidRPr="002F3080">
        <w:rPr>
          <w:rFonts w:cs="Arial"/>
          <w:szCs w:val="17"/>
        </w:rPr>
        <w:tab/>
        <w:t>0%</w:t>
      </w:r>
    </w:p>
    <w:p w14:paraId="54709529"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1: </w:t>
      </w:r>
      <w:r w:rsidRPr="002F3080">
        <w:rPr>
          <w:rFonts w:cs="Arial"/>
          <w:szCs w:val="17"/>
        </w:rPr>
        <w:tab/>
      </w:r>
      <w:r w:rsidRPr="002F3080">
        <w:rPr>
          <w:rFonts w:cs="Arial"/>
          <w:szCs w:val="17"/>
        </w:rPr>
        <w:tab/>
        <w:t>1%</w:t>
      </w:r>
    </w:p>
    <w:p w14:paraId="7E172112"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Niveau 2:</w:t>
      </w:r>
      <w:r w:rsidRPr="002F3080">
        <w:rPr>
          <w:rFonts w:cs="Arial"/>
          <w:szCs w:val="17"/>
        </w:rPr>
        <w:tab/>
      </w:r>
      <w:r w:rsidRPr="002F3080">
        <w:rPr>
          <w:rFonts w:cs="Arial"/>
          <w:szCs w:val="17"/>
        </w:rPr>
        <w:tab/>
        <w:t>2%</w:t>
      </w:r>
    </w:p>
    <w:p w14:paraId="585CA2A1"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3: </w:t>
      </w:r>
      <w:r w:rsidRPr="002F3080">
        <w:rPr>
          <w:rFonts w:cs="Arial"/>
          <w:szCs w:val="17"/>
        </w:rPr>
        <w:tab/>
      </w:r>
      <w:r w:rsidRPr="002F3080">
        <w:rPr>
          <w:rFonts w:cs="Arial"/>
          <w:szCs w:val="17"/>
        </w:rPr>
        <w:tab/>
        <w:t>4%</w:t>
      </w:r>
    </w:p>
    <w:p w14:paraId="74D7D453"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4: </w:t>
      </w:r>
      <w:r w:rsidRPr="002F3080">
        <w:rPr>
          <w:rFonts w:cs="Arial"/>
          <w:szCs w:val="17"/>
        </w:rPr>
        <w:tab/>
      </w:r>
      <w:r w:rsidRPr="002F3080">
        <w:rPr>
          <w:rFonts w:cs="Arial"/>
          <w:szCs w:val="17"/>
        </w:rPr>
        <w:tab/>
        <w:t>7%</w:t>
      </w:r>
    </w:p>
    <w:p w14:paraId="16F96C31"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5: </w:t>
      </w:r>
      <w:r w:rsidRPr="002F3080">
        <w:rPr>
          <w:rFonts w:cs="Arial"/>
          <w:szCs w:val="17"/>
        </w:rPr>
        <w:tab/>
      </w:r>
      <w:r w:rsidRPr="002F3080">
        <w:rPr>
          <w:rFonts w:cs="Arial"/>
          <w:szCs w:val="17"/>
        </w:rPr>
        <w:tab/>
        <w:t>10%</w:t>
      </w:r>
    </w:p>
    <w:p w14:paraId="2CD1F168" w14:textId="5716593F" w:rsidR="005C7A9F" w:rsidRDefault="005C7A9F" w:rsidP="00F36F26">
      <w:pPr>
        <w:rPr>
          <w:b/>
          <w:kern w:val="28"/>
          <w:sz w:val="24"/>
        </w:rPr>
      </w:pPr>
      <w:r>
        <w:br w:type="page"/>
      </w:r>
    </w:p>
    <w:p w14:paraId="0D26FE16" w14:textId="77777777" w:rsidR="006566FE" w:rsidRDefault="00F152F1" w:rsidP="00EF0F79">
      <w:pPr>
        <w:pStyle w:val="Kop1"/>
        <w:tabs>
          <w:tab w:val="clear" w:pos="432"/>
        </w:tabs>
        <w:spacing w:after="0" w:line="480" w:lineRule="auto"/>
        <w:ind w:left="851" w:hanging="851"/>
      </w:pPr>
      <w:bookmarkStart w:id="70" w:name="_Toc93310964"/>
      <w:r>
        <w:t>Bijlagen aanbestedingsleidraad</w:t>
      </w:r>
      <w:bookmarkEnd w:id="70"/>
      <w:r>
        <w:t xml:space="preserve"> </w:t>
      </w:r>
    </w:p>
    <w:p w14:paraId="2BEE3EEA" w14:textId="77777777" w:rsidR="00BF3F8D" w:rsidRDefault="00BF3F8D" w:rsidP="00BF3F8D">
      <w:pPr>
        <w:rPr>
          <w:b/>
          <w:bCs/>
        </w:rPr>
      </w:pPr>
      <w:bookmarkStart w:id="71" w:name="_Toc287360078"/>
      <w:r>
        <w:rPr>
          <w:rFonts w:eastAsia="Arial Unicode MS" w:cs="Arial Unicode MS"/>
          <w:b/>
          <w:bCs/>
        </w:rPr>
        <w:t xml:space="preserve">Bijlage 1: Format vragenlijst </w:t>
      </w:r>
    </w:p>
    <w:p w14:paraId="6DF05994" w14:textId="77777777" w:rsidR="00BF3F8D" w:rsidRDefault="00BF3F8D" w:rsidP="00BF3F8D">
      <w:r>
        <w:rPr>
          <w:rFonts w:eastAsia="Arial Unicode MS" w:cs="Arial Unicode MS"/>
        </w:rPr>
        <w:t>Apart in bewerkbaar format bijgevoegd</w:t>
      </w:r>
    </w:p>
    <w:p w14:paraId="38A97EA9" w14:textId="77777777" w:rsidR="00BF3F8D" w:rsidRDefault="00BF3F8D" w:rsidP="00BF3F8D"/>
    <w:p w14:paraId="596CED3D" w14:textId="77777777" w:rsidR="00BF3F8D" w:rsidRDefault="00BF3F8D" w:rsidP="00BF3F8D">
      <w:pPr>
        <w:rPr>
          <w:b/>
          <w:bCs/>
        </w:rPr>
      </w:pPr>
      <w:r>
        <w:rPr>
          <w:rFonts w:eastAsia="Arial Unicode MS" w:cs="Arial Unicode MS"/>
          <w:b/>
          <w:bCs/>
        </w:rPr>
        <w:t xml:space="preserve">Bijlage 2: Format verslag van individuele inlichtingen </w:t>
      </w:r>
    </w:p>
    <w:p w14:paraId="42D620D1" w14:textId="77777777" w:rsidR="00BF3F8D" w:rsidRDefault="00BF3F8D" w:rsidP="00BF3F8D">
      <w:r>
        <w:rPr>
          <w:rFonts w:eastAsia="Arial Unicode MS" w:cs="Arial Unicode MS"/>
        </w:rPr>
        <w:t>Apart in bewerkbaar format bijgevoegd</w:t>
      </w:r>
    </w:p>
    <w:p w14:paraId="2BB5BBBB" w14:textId="77777777" w:rsidR="00BF3F8D" w:rsidRDefault="00BF3F8D" w:rsidP="00BF3F8D"/>
    <w:p w14:paraId="75EFCB8C" w14:textId="77777777" w:rsidR="00BF3F8D" w:rsidRDefault="00BF3F8D" w:rsidP="00BF3F8D">
      <w:pPr>
        <w:rPr>
          <w:rFonts w:eastAsia="Arial Unicode MS" w:cs="Arial Unicode MS"/>
          <w:b/>
          <w:bCs/>
        </w:rPr>
      </w:pPr>
      <w:r>
        <w:rPr>
          <w:rFonts w:eastAsia="Arial Unicode MS" w:cs="Arial Unicode MS"/>
          <w:b/>
          <w:bCs/>
        </w:rPr>
        <w:t xml:space="preserve">Bijlage 3: </w:t>
      </w:r>
      <w:r w:rsidR="0027045A">
        <w:rPr>
          <w:rFonts w:eastAsia="Arial Unicode MS" w:cs="Arial Unicode MS"/>
          <w:b/>
          <w:bCs/>
        </w:rPr>
        <w:t>Referentieformulier standaard</w:t>
      </w:r>
    </w:p>
    <w:p w14:paraId="34201527" w14:textId="77777777" w:rsidR="00AB597C" w:rsidRDefault="00AB597C" w:rsidP="00AB597C">
      <w:r>
        <w:rPr>
          <w:rFonts w:eastAsia="Arial Unicode MS" w:cs="Arial Unicode MS"/>
        </w:rPr>
        <w:t>Apart in bewerkbaar format bijgevoegd</w:t>
      </w:r>
    </w:p>
    <w:p w14:paraId="0B60B92B" w14:textId="77777777" w:rsidR="00750F5A" w:rsidRDefault="00750F5A" w:rsidP="00BF3F8D"/>
    <w:p w14:paraId="18AC4B1D" w14:textId="43EFDD4E" w:rsidR="00750F5A" w:rsidRDefault="00750F5A" w:rsidP="00750F5A">
      <w:pPr>
        <w:rPr>
          <w:b/>
          <w:bCs/>
        </w:rPr>
      </w:pPr>
      <w:r>
        <w:rPr>
          <w:rFonts w:eastAsia="Arial Unicode MS" w:cs="Arial Unicode MS"/>
          <w:b/>
          <w:bCs/>
        </w:rPr>
        <w:t xml:space="preserve">Bijlage 4: </w:t>
      </w:r>
      <w:r w:rsidR="0027045A">
        <w:rPr>
          <w:rFonts w:eastAsia="Arial Unicode MS" w:cs="Arial Unicode MS"/>
          <w:b/>
          <w:bCs/>
        </w:rPr>
        <w:t>Inschrijvingsformulier</w:t>
      </w:r>
      <w:r w:rsidR="00780A01">
        <w:rPr>
          <w:rFonts w:eastAsia="Arial Unicode MS" w:cs="Arial Unicode MS"/>
          <w:b/>
          <w:bCs/>
        </w:rPr>
        <w:t xml:space="preserve"> (2x)</w:t>
      </w:r>
    </w:p>
    <w:p w14:paraId="24CA5C9F" w14:textId="77777777" w:rsidR="00750F5A" w:rsidRDefault="00750F5A" w:rsidP="00750F5A">
      <w:r>
        <w:rPr>
          <w:rFonts w:eastAsia="Arial Unicode MS" w:cs="Arial Unicode MS"/>
        </w:rPr>
        <w:t xml:space="preserve">Apart in bewerkbaar format bijgevoegd </w:t>
      </w:r>
    </w:p>
    <w:p w14:paraId="02500560" w14:textId="77777777" w:rsidR="00BF3F8D" w:rsidRDefault="00BF3F8D" w:rsidP="00BF3F8D">
      <w:pPr>
        <w:rPr>
          <w:rFonts w:eastAsia="Arial Unicode MS" w:cs="Arial Unicode MS"/>
          <w:b/>
          <w:bCs/>
        </w:rPr>
      </w:pPr>
    </w:p>
    <w:p w14:paraId="52EADD89" w14:textId="3E209698" w:rsidR="00BF3F8D" w:rsidRPr="0027045A" w:rsidRDefault="00BF3F8D" w:rsidP="00BF3F8D">
      <w:pPr>
        <w:rPr>
          <w:bCs/>
        </w:rPr>
      </w:pPr>
      <w:r>
        <w:rPr>
          <w:rFonts w:eastAsia="Arial Unicode MS" w:cs="Arial Unicode MS"/>
          <w:b/>
          <w:bCs/>
        </w:rPr>
        <w:t xml:space="preserve">Bijlage </w:t>
      </w:r>
      <w:r w:rsidR="00750F5A">
        <w:rPr>
          <w:rFonts w:eastAsia="Arial Unicode MS" w:cs="Arial Unicode MS"/>
          <w:b/>
          <w:bCs/>
        </w:rPr>
        <w:t>5</w:t>
      </w:r>
      <w:r>
        <w:rPr>
          <w:rFonts w:eastAsia="Arial Unicode MS" w:cs="Arial Unicode MS"/>
          <w:b/>
          <w:bCs/>
        </w:rPr>
        <w:t xml:space="preserve">: </w:t>
      </w:r>
      <w:r w:rsidR="0027045A">
        <w:rPr>
          <w:rFonts w:eastAsia="Arial Unicode MS" w:cs="Arial Unicode MS"/>
          <w:b/>
          <w:bCs/>
        </w:rPr>
        <w:t>Format aanbiedingsbegroting</w:t>
      </w:r>
      <w:r w:rsidR="00780A01">
        <w:rPr>
          <w:rFonts w:eastAsia="Arial Unicode MS" w:cs="Arial Unicode MS"/>
          <w:b/>
          <w:bCs/>
        </w:rPr>
        <w:t xml:space="preserve"> (2x)</w:t>
      </w:r>
    </w:p>
    <w:p w14:paraId="1741AA50" w14:textId="77777777" w:rsidR="00BF3F8D" w:rsidRDefault="00BF3F8D" w:rsidP="00BF3F8D">
      <w:pPr>
        <w:rPr>
          <w:rFonts w:eastAsia="Arial Unicode MS" w:cs="Arial Unicode MS"/>
        </w:rPr>
      </w:pPr>
      <w:r>
        <w:rPr>
          <w:rFonts w:eastAsia="Arial Unicode MS" w:cs="Arial Unicode MS"/>
        </w:rPr>
        <w:t xml:space="preserve">Apart in bewerkbaar format bijgevoegd </w:t>
      </w:r>
    </w:p>
    <w:p w14:paraId="4D2F8BDD" w14:textId="02DBC676" w:rsidR="00BF3F8D" w:rsidRDefault="00BF3F8D" w:rsidP="00BF3F8D"/>
    <w:p w14:paraId="3188D05A" w14:textId="432F9CAA" w:rsidR="00780A01" w:rsidRPr="0027045A" w:rsidRDefault="00780A01" w:rsidP="00780A01">
      <w:pPr>
        <w:rPr>
          <w:bCs/>
        </w:rPr>
      </w:pPr>
      <w:r>
        <w:rPr>
          <w:rFonts w:eastAsia="Arial Unicode MS" w:cs="Arial Unicode MS"/>
          <w:b/>
          <w:bCs/>
        </w:rPr>
        <w:t>Bijlage 5b: Toelichting format aanbiedingsbegroting</w:t>
      </w:r>
    </w:p>
    <w:p w14:paraId="68ADD3E0" w14:textId="77777777" w:rsidR="00780A01" w:rsidRDefault="00780A01" w:rsidP="00780A01">
      <w:pPr>
        <w:rPr>
          <w:rFonts w:eastAsia="Arial Unicode MS" w:cs="Arial Unicode MS"/>
        </w:rPr>
      </w:pPr>
      <w:r>
        <w:rPr>
          <w:rFonts w:eastAsia="Arial Unicode MS" w:cs="Arial Unicode MS"/>
        </w:rPr>
        <w:t xml:space="preserve">Apart in bewerkbaar format bijgevoegd </w:t>
      </w:r>
    </w:p>
    <w:p w14:paraId="44595118" w14:textId="77777777" w:rsidR="00780A01" w:rsidRDefault="00780A01" w:rsidP="00BF3F8D"/>
    <w:p w14:paraId="34157E18" w14:textId="77777777" w:rsidR="00BF3F8D" w:rsidRDefault="00BF3F8D" w:rsidP="00BF3F8D">
      <w:pPr>
        <w:rPr>
          <w:b/>
          <w:bCs/>
        </w:rPr>
      </w:pPr>
      <w:bookmarkStart w:id="72" w:name="_Hlk93055163"/>
      <w:r>
        <w:rPr>
          <w:rFonts w:eastAsia="Arial Unicode MS" w:cs="Arial Unicode MS"/>
          <w:b/>
          <w:bCs/>
        </w:rPr>
        <w:t>Bijlage 6: Verklaring ex artikel 11.1 ARN</w:t>
      </w:r>
      <w:r>
        <w:rPr>
          <w:rFonts w:eastAsia="Arial Unicode MS" w:cs="Arial Unicode MS"/>
          <w:b/>
          <w:bCs/>
          <w:vertAlign w:val="superscript"/>
        </w:rPr>
        <w:t xml:space="preserve">2016 </w:t>
      </w:r>
    </w:p>
    <w:bookmarkEnd w:id="72"/>
    <w:p w14:paraId="37932C45" w14:textId="77777777" w:rsidR="00BF3F8D" w:rsidRDefault="00BF3F8D" w:rsidP="00BF3F8D">
      <w:r>
        <w:rPr>
          <w:rFonts w:eastAsia="Arial Unicode MS" w:cs="Arial Unicode MS"/>
        </w:rPr>
        <w:t xml:space="preserve">Apart in bewerkbaar format bijgevoegd </w:t>
      </w:r>
    </w:p>
    <w:p w14:paraId="24162CD5" w14:textId="77777777" w:rsidR="00BF3F8D" w:rsidRDefault="00BF3F8D" w:rsidP="00BF3F8D">
      <w:pPr>
        <w:rPr>
          <w:b/>
          <w:bCs/>
        </w:rPr>
      </w:pPr>
    </w:p>
    <w:p w14:paraId="01C2B216" w14:textId="669282F8" w:rsidR="00BF3F8D" w:rsidRDefault="00BF3F8D" w:rsidP="00BF3F8D">
      <w:pPr>
        <w:rPr>
          <w:rFonts w:eastAsia="Arial Unicode MS" w:cs="Arial Unicode MS"/>
          <w:b/>
          <w:bCs/>
        </w:rPr>
      </w:pPr>
      <w:r>
        <w:rPr>
          <w:rFonts w:eastAsia="Arial Unicode MS" w:cs="Arial Unicode MS"/>
          <w:b/>
          <w:bCs/>
        </w:rPr>
        <w:t xml:space="preserve">Bijlage </w:t>
      </w:r>
      <w:r w:rsidR="008B1C8E">
        <w:rPr>
          <w:rFonts w:eastAsia="Arial Unicode MS" w:cs="Arial Unicode MS"/>
          <w:b/>
          <w:bCs/>
        </w:rPr>
        <w:t>7</w:t>
      </w:r>
      <w:r w:rsidR="00780A01">
        <w:rPr>
          <w:rFonts w:eastAsia="Arial Unicode MS" w:cs="Arial Unicode MS"/>
          <w:b/>
          <w:bCs/>
        </w:rPr>
        <w:t xml:space="preserve"> - Vervallen</w:t>
      </w:r>
    </w:p>
    <w:p w14:paraId="36F83910" w14:textId="6BB1F540" w:rsidR="00591B7F" w:rsidRDefault="00591B7F" w:rsidP="00BF3F8D">
      <w:pPr>
        <w:rPr>
          <w:rFonts w:eastAsia="Arial Unicode MS" w:cs="Arial Unicode MS"/>
          <w:b/>
          <w:bCs/>
        </w:rPr>
      </w:pPr>
    </w:p>
    <w:p w14:paraId="251A7B4F" w14:textId="193FAAF6" w:rsidR="00591B7F" w:rsidRDefault="00591B7F" w:rsidP="00BF3F8D">
      <w:pPr>
        <w:rPr>
          <w:b/>
          <w:bCs/>
        </w:rPr>
      </w:pPr>
      <w:r>
        <w:rPr>
          <w:rFonts w:eastAsia="Arial Unicode MS" w:cs="Arial Unicode MS"/>
          <w:b/>
          <w:bCs/>
        </w:rPr>
        <w:t>Bijlage 8: Certifi</w:t>
      </w:r>
      <w:r w:rsidR="00E96EA6">
        <w:rPr>
          <w:rFonts w:eastAsia="Arial Unicode MS" w:cs="Arial Unicode MS"/>
          <w:b/>
          <w:bCs/>
        </w:rPr>
        <w:t>caten &amp; COVID-19</w:t>
      </w:r>
    </w:p>
    <w:p w14:paraId="2536AD24" w14:textId="77777777" w:rsidR="00BF3F8D" w:rsidRDefault="00BF3F8D" w:rsidP="00BF3F8D"/>
    <w:p w14:paraId="3D9D0BEE" w14:textId="2E862F21" w:rsidR="00F36F26" w:rsidRPr="00F83EA8" w:rsidRDefault="00AB597C" w:rsidP="00F36F26">
      <w:pPr>
        <w:rPr>
          <w:b/>
          <w:bCs/>
        </w:rPr>
      </w:pPr>
      <w:r w:rsidRPr="00F83EA8">
        <w:rPr>
          <w:b/>
          <w:bCs/>
        </w:rPr>
        <w:t>UEA</w:t>
      </w:r>
    </w:p>
    <w:p w14:paraId="4CDF8FBD" w14:textId="77777777" w:rsidR="004F027E" w:rsidRPr="00D3067C" w:rsidRDefault="004F027E" w:rsidP="004F027E"/>
    <w:p w14:paraId="379A1D2D" w14:textId="77777777" w:rsidR="004F027E" w:rsidRPr="00F06888" w:rsidRDefault="004F027E" w:rsidP="004F027E">
      <w:pPr>
        <w:rPr>
          <w:b/>
        </w:rPr>
      </w:pPr>
    </w:p>
    <w:bookmarkEnd w:id="71"/>
    <w:p w14:paraId="2E5E272F" w14:textId="1916BA94" w:rsidR="00F030F6" w:rsidRDefault="00F030F6" w:rsidP="00AF08C9">
      <w:pPr>
        <w:overflowPunct/>
        <w:autoSpaceDE/>
        <w:autoSpaceDN/>
        <w:adjustRightInd/>
        <w:spacing w:line="240" w:lineRule="auto"/>
        <w:ind w:left="0"/>
        <w:textAlignment w:val="auto"/>
        <w:rPr>
          <w:sz w:val="20"/>
        </w:rPr>
      </w:pPr>
    </w:p>
    <w:p w14:paraId="55F2F99A" w14:textId="77777777" w:rsidR="00F030F6" w:rsidRPr="00F030F6" w:rsidRDefault="00F030F6" w:rsidP="00F030F6">
      <w:pPr>
        <w:rPr>
          <w:sz w:val="20"/>
        </w:rPr>
      </w:pPr>
    </w:p>
    <w:p w14:paraId="70C70D46" w14:textId="77777777" w:rsidR="00F030F6" w:rsidRPr="00F030F6" w:rsidRDefault="00F030F6" w:rsidP="00F030F6">
      <w:pPr>
        <w:rPr>
          <w:sz w:val="20"/>
        </w:rPr>
      </w:pPr>
    </w:p>
    <w:p w14:paraId="23E6ED8C" w14:textId="77777777" w:rsidR="00F030F6" w:rsidRPr="00F030F6" w:rsidRDefault="00F030F6" w:rsidP="00F030F6">
      <w:pPr>
        <w:rPr>
          <w:sz w:val="20"/>
        </w:rPr>
      </w:pPr>
    </w:p>
    <w:p w14:paraId="7A3034D8" w14:textId="77777777" w:rsidR="00F030F6" w:rsidRPr="00F030F6" w:rsidRDefault="00F030F6" w:rsidP="00F030F6">
      <w:pPr>
        <w:rPr>
          <w:sz w:val="20"/>
        </w:rPr>
      </w:pPr>
    </w:p>
    <w:p w14:paraId="6DBA698F" w14:textId="77777777" w:rsidR="00F030F6" w:rsidRPr="00F030F6" w:rsidRDefault="00F030F6" w:rsidP="00F030F6">
      <w:pPr>
        <w:rPr>
          <w:sz w:val="20"/>
        </w:rPr>
      </w:pPr>
    </w:p>
    <w:p w14:paraId="2D1E1B21" w14:textId="77777777" w:rsidR="00F030F6" w:rsidRPr="00F030F6" w:rsidRDefault="00F030F6" w:rsidP="00F030F6">
      <w:pPr>
        <w:rPr>
          <w:sz w:val="20"/>
        </w:rPr>
      </w:pPr>
    </w:p>
    <w:p w14:paraId="18007544" w14:textId="1FC0C93B" w:rsidR="00F030F6" w:rsidRDefault="00F030F6" w:rsidP="00F030F6">
      <w:pPr>
        <w:pStyle w:val="Kop1"/>
        <w:numPr>
          <w:ilvl w:val="0"/>
          <w:numId w:val="0"/>
        </w:numPr>
        <w:ind w:left="851"/>
        <w:rPr>
          <w:sz w:val="20"/>
        </w:rPr>
      </w:pPr>
    </w:p>
    <w:p w14:paraId="65EBE4EC" w14:textId="77777777" w:rsidR="0097258D" w:rsidRPr="00F030F6" w:rsidRDefault="0097258D" w:rsidP="00F030F6">
      <w:pPr>
        <w:rPr>
          <w:sz w:val="20"/>
        </w:rPr>
      </w:pPr>
    </w:p>
    <w:sectPr w:rsidR="0097258D" w:rsidRPr="00F030F6" w:rsidSect="00FF6347">
      <w:headerReference w:type="default" r:id="rId19"/>
      <w:footerReference w:type="even" r:id="rId20"/>
      <w:footerReference w:type="default" r:id="rId21"/>
      <w:headerReference w:type="first" r:id="rId22"/>
      <w:footerReference w:type="first" r:id="rId23"/>
      <w:type w:val="oddPage"/>
      <w:pgSz w:w="11907" w:h="16840" w:code="9"/>
      <w:pgMar w:top="1417" w:right="1417" w:bottom="1134" w:left="1417" w:header="28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957CE" w14:textId="77777777" w:rsidR="00440833" w:rsidRDefault="00440833">
      <w:r>
        <w:separator/>
      </w:r>
    </w:p>
  </w:endnote>
  <w:endnote w:type="continuationSeparator" w:id="0">
    <w:p w14:paraId="3AD5579C" w14:textId="77777777" w:rsidR="00440833" w:rsidRDefault="0044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A58F" w14:textId="77777777" w:rsidR="00440833" w:rsidRDefault="0044083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2BBE381E" w14:textId="77777777" w:rsidR="00440833" w:rsidRDefault="0044083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88C76" w14:textId="77777777" w:rsidR="00440833" w:rsidRDefault="00440833" w:rsidP="0070196A">
    <w:pPr>
      <w:pStyle w:val="Voettekst"/>
      <w:jc w:val="right"/>
      <w:rPr>
        <w:i/>
        <w:sz w:val="16"/>
      </w:rPr>
    </w:pPr>
  </w:p>
  <w:p w14:paraId="761155B8" w14:textId="1FA3736B" w:rsidR="00440833" w:rsidRPr="00CD3D55" w:rsidRDefault="00440833" w:rsidP="0050424E">
    <w:pPr>
      <w:tabs>
        <w:tab w:val="right" w:pos="9072"/>
      </w:tabs>
      <w:spacing w:line="340" w:lineRule="exact"/>
      <w:ind w:left="0"/>
      <w:textAlignment w:val="auto"/>
      <w:rPr>
        <w:b/>
        <w:bCs/>
        <w:iCs/>
        <w:sz w:val="16"/>
        <w:szCs w:val="16"/>
      </w:rPr>
    </w:pPr>
    <w:r w:rsidRPr="00CD3D55">
      <w:rPr>
        <w:b/>
        <w:bCs/>
        <w:iCs/>
        <w:sz w:val="16"/>
        <w:szCs w:val="16"/>
      </w:rPr>
      <w:t xml:space="preserve">Aanbestedingsleidraad Perronherstel Zuid NL 2022-2030 (PH-Z) </w:t>
    </w:r>
    <w:r>
      <w:rPr>
        <w:b/>
        <w:bCs/>
        <w:iCs/>
        <w:sz w:val="16"/>
        <w:szCs w:val="16"/>
      </w:rPr>
      <w:tab/>
    </w:r>
    <w:sdt>
      <w:sdtPr>
        <w:rPr>
          <w:b/>
          <w:bCs/>
          <w:iCs/>
          <w:sz w:val="16"/>
          <w:szCs w:val="16"/>
        </w:rPr>
        <w:id w:val="956068646"/>
        <w:docPartObj>
          <w:docPartGallery w:val="Page Numbers (Bottom of Page)"/>
          <w:docPartUnique/>
        </w:docPartObj>
      </w:sdtPr>
      <w:sdtEndPr/>
      <w:sdtContent>
        <w:r w:rsidRPr="00CD3D55">
          <w:rPr>
            <w:b/>
            <w:bCs/>
            <w:iCs/>
            <w:sz w:val="16"/>
            <w:szCs w:val="16"/>
          </w:rPr>
          <w:fldChar w:fldCharType="begin"/>
        </w:r>
        <w:r w:rsidRPr="00CD3D55">
          <w:rPr>
            <w:b/>
            <w:bCs/>
            <w:iCs/>
            <w:sz w:val="16"/>
            <w:szCs w:val="16"/>
          </w:rPr>
          <w:instrText>PAGE   \* MERGEFORMAT</w:instrText>
        </w:r>
        <w:r w:rsidRPr="00CD3D55">
          <w:rPr>
            <w:b/>
            <w:bCs/>
            <w:iCs/>
            <w:sz w:val="16"/>
            <w:szCs w:val="16"/>
          </w:rPr>
          <w:fldChar w:fldCharType="separate"/>
        </w:r>
        <w:r w:rsidRPr="00CD3D55">
          <w:rPr>
            <w:b/>
            <w:bCs/>
            <w:iCs/>
            <w:noProof/>
            <w:sz w:val="16"/>
            <w:szCs w:val="16"/>
          </w:rPr>
          <w:t>7</w:t>
        </w:r>
        <w:r w:rsidRPr="00CD3D55">
          <w:rPr>
            <w:b/>
            <w:bCs/>
            <w:iCs/>
            <w:sz w:val="16"/>
            <w:szCs w:val="16"/>
          </w:rPr>
          <w:fldChar w:fldCharType="end"/>
        </w:r>
      </w:sdtContent>
    </w:sdt>
  </w:p>
  <w:p w14:paraId="12125F4B" w14:textId="77777777" w:rsidR="00440833" w:rsidRPr="0070196A" w:rsidRDefault="00440833" w:rsidP="006B214E">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77B0" w14:textId="77777777" w:rsidR="00440833" w:rsidRPr="00B40952" w:rsidRDefault="00440833" w:rsidP="006B214E">
    <w:pPr>
      <w:pStyle w:val="Voettekst"/>
      <w:rPr>
        <w:color w:val="808080"/>
        <w:sz w:val="16"/>
      </w:rPr>
    </w:pPr>
    <w:r>
      <w:rPr>
        <w:color w:val="808080"/>
        <w:sz w:val="16"/>
      </w:rPr>
      <w:tab/>
    </w:r>
    <w:r>
      <w:rPr>
        <w:color w:val="808080"/>
        <w:sz w:val="16"/>
      </w:rPr>
      <w:tab/>
    </w:r>
  </w:p>
  <w:p w14:paraId="486D7DC5" w14:textId="77777777" w:rsidR="00440833" w:rsidRDefault="00440833" w:rsidP="006B214E">
    <w:pPr>
      <w:pStyle w:val="Voettekst"/>
    </w:pPr>
  </w:p>
  <w:p w14:paraId="2B7EB873" w14:textId="77777777" w:rsidR="00440833" w:rsidRDefault="00440833">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AC8CC" w14:textId="77777777" w:rsidR="00440833" w:rsidRDefault="00440833">
      <w:r>
        <w:separator/>
      </w:r>
    </w:p>
  </w:footnote>
  <w:footnote w:type="continuationSeparator" w:id="0">
    <w:p w14:paraId="0977240B" w14:textId="77777777" w:rsidR="00440833" w:rsidRDefault="00440833">
      <w:r>
        <w:continuationSeparator/>
      </w:r>
    </w:p>
  </w:footnote>
  <w:footnote w:id="1">
    <w:p w14:paraId="1E823237" w14:textId="77777777" w:rsidR="00440833" w:rsidRPr="00F05B76" w:rsidRDefault="00440833" w:rsidP="00270A94">
      <w:pPr>
        <w:pStyle w:val="Voetnoottekst"/>
        <w:rPr>
          <w:sz w:val="16"/>
          <w:szCs w:val="16"/>
          <w:lang w:val="en-US"/>
        </w:rPr>
      </w:pPr>
      <w:r>
        <w:rPr>
          <w:rStyle w:val="Voetnootmarkering"/>
        </w:rPr>
        <w:footnoteRef/>
      </w:r>
      <w:r w:rsidRPr="00E6748F">
        <w:rPr>
          <w:lang w:val="en-US"/>
        </w:rPr>
        <w:t xml:space="preserve"> </w:t>
      </w:r>
      <w:r w:rsidRPr="00F05B76">
        <w:rPr>
          <w:sz w:val="16"/>
          <w:szCs w:val="16"/>
          <w:lang w:val="en-US"/>
        </w:rPr>
        <w:t xml:space="preserve">Combinaties of consortiums, joint ventures etc. </w:t>
      </w:r>
    </w:p>
  </w:footnote>
  <w:footnote w:id="2">
    <w:p w14:paraId="03CD3982" w14:textId="77777777" w:rsidR="00440833" w:rsidRPr="00E6748F" w:rsidRDefault="00440833" w:rsidP="00054931">
      <w:pPr>
        <w:pStyle w:val="Voetnoottekst"/>
        <w:rPr>
          <w:sz w:val="18"/>
          <w:szCs w:val="18"/>
        </w:rPr>
      </w:pPr>
      <w:r>
        <w:rPr>
          <w:rStyle w:val="Voetnootmarkering"/>
        </w:rPr>
        <w:footnoteRef/>
      </w:r>
      <w:r>
        <w:t xml:space="preserve"> </w:t>
      </w:r>
      <w:r w:rsidRPr="00F87B7F">
        <w:rPr>
          <w:sz w:val="16"/>
          <w:szCs w:val="16"/>
        </w:rPr>
        <w:t>Of tijdelijk samenwerkingsverband</w:t>
      </w:r>
    </w:p>
  </w:footnote>
  <w:footnote w:id="3">
    <w:p w14:paraId="79B846F9" w14:textId="77777777" w:rsidR="00440833" w:rsidRDefault="00440833" w:rsidP="00FF6347">
      <w:pPr>
        <w:pStyle w:val="Voetnoottekst"/>
      </w:pPr>
      <w:r>
        <w:rPr>
          <w:rStyle w:val="Voetnootmarkering"/>
        </w:rPr>
        <w:footnoteRef/>
      </w:r>
      <w:r w:rsidRPr="000530CC">
        <w:t>Het Handboek CO2 Prestatieladder versie 3.1 en de daarmee samenhangende Handreiking Aanbesteden versie 3.0 en BPKV criterium 3.1 zijn gepubliceerd o</w:t>
      </w:r>
      <w:r>
        <w:t>p</w:t>
      </w:r>
      <w:r w:rsidRPr="000530CC">
        <w:t xml:space="preserve"> de website van de Stichting Klimaatvriendelijk Aanbesteden &amp; Ondernemen (SKAO), www.skao.nl.</w:t>
      </w:r>
    </w:p>
  </w:footnote>
  <w:footnote w:id="4">
    <w:p w14:paraId="2D87C0FC" w14:textId="77777777" w:rsidR="00440833" w:rsidRPr="00392B13" w:rsidRDefault="00440833" w:rsidP="00FF6347">
      <w:pPr>
        <w:pStyle w:val="Voetnoottekst"/>
      </w:pPr>
      <w:r>
        <w:rPr>
          <w:rStyle w:val="Voetnootmarkering"/>
        </w:rPr>
        <w:footnoteRef/>
      </w:r>
      <w:r>
        <w:t xml:space="preserve"> Handboek 3.1 is de laatste versie van de norm CO</w:t>
      </w:r>
      <w:r>
        <w:rPr>
          <w:vertAlign w:val="subscript"/>
        </w:rPr>
        <w:t>2</w:t>
      </w:r>
      <w:r>
        <w:t>-Prestatieladder waarbij de rapportage van andere broeikasgassen dan CO</w:t>
      </w:r>
      <w:r>
        <w:rPr>
          <w:vertAlign w:val="subscript"/>
        </w:rPr>
        <w:t xml:space="preserve">2 </w:t>
      </w:r>
      <w:r>
        <w:t>nog niet verplicht is. Organisaties worden expliciet aangemoedigd om werk te maken van het rapporteren over deze andere broeikasgassen en deze uit te drukken in CO</w:t>
      </w:r>
      <w:r>
        <w:rPr>
          <w:vertAlign w:val="subscript"/>
        </w:rPr>
        <w:t>2</w:t>
      </w:r>
      <w:r>
        <w:t xml:space="preserve">-equivalenten. </w:t>
      </w:r>
    </w:p>
  </w:footnote>
  <w:footnote w:id="5">
    <w:p w14:paraId="4C034735" w14:textId="77777777" w:rsidR="00440833" w:rsidRDefault="00440833" w:rsidP="00FF6347">
      <w:pPr>
        <w:pStyle w:val="Voetnoottekst"/>
      </w:pPr>
      <w:r>
        <w:rPr>
          <w:rStyle w:val="Voetnootmarkering"/>
        </w:rPr>
        <w:footnoteRef/>
      </w:r>
      <w:r>
        <w:t xml:space="preserve"> De rol van NGO kan ook worden ingevuld door een onafhankelijke deskundige.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D60A" w14:textId="77777777" w:rsidR="00440833" w:rsidRDefault="00440833">
    <w:pPr>
      <w:pStyle w:val="Koptekst"/>
      <w:spacing w:line="220" w:lineRule="exact"/>
      <w:ind w:left="-284"/>
      <w:rPr>
        <w:lang w:val="en-GB"/>
      </w:rPr>
    </w:pPr>
    <w:r>
      <w:rPr>
        <w:lang w:val="en-GB"/>
      </w:rPr>
      <w:tab/>
    </w:r>
  </w:p>
  <w:p w14:paraId="6DF5BB36" w14:textId="3CE34541" w:rsidR="00440833" w:rsidRDefault="00440833" w:rsidP="00FF6347">
    <w:pPr>
      <w:pStyle w:val="Koptekst"/>
      <w:tabs>
        <w:tab w:val="clear" w:pos="4536"/>
        <w:tab w:val="clear" w:pos="9072"/>
        <w:tab w:val="left" w:pos="3600"/>
      </w:tabs>
      <w:spacing w:line="1640" w:lineRule="exact"/>
      <w:ind w:left="-284"/>
    </w:pPr>
    <w:r>
      <w:rPr>
        <w:noProof/>
      </w:rPr>
      <w:drawing>
        <wp:inline distT="0" distB="0" distL="0" distR="0" wp14:anchorId="0B71AA72" wp14:editId="22A49203">
          <wp:extent cx="1333500" cy="857250"/>
          <wp:effectExtent l="0" t="0" r="0" b="0"/>
          <wp:docPr id="53" name="Afbeelding 5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7B253" w14:textId="2DB1D6DD" w:rsidR="00440833" w:rsidRDefault="00440833" w:rsidP="00CF76ED">
    <w:pPr>
      <w:pStyle w:val="Koptekst"/>
      <w:spacing w:line="1640" w:lineRule="exact"/>
      <w:ind w:left="284"/>
    </w:pPr>
    <w:r>
      <w:rPr>
        <w:noProof/>
      </w:rPr>
      <w:drawing>
        <wp:inline distT="0" distB="0" distL="0" distR="0" wp14:anchorId="1A8CA126" wp14:editId="200EDF83">
          <wp:extent cx="1333500" cy="857250"/>
          <wp:effectExtent l="0" t="0" r="0" b="0"/>
          <wp:docPr id="54" name="Afbeelding 5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7B2E"/>
    <w:multiLevelType w:val="hybridMultilevel"/>
    <w:tmpl w:val="B12C5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540142"/>
    <w:multiLevelType w:val="hybridMultilevel"/>
    <w:tmpl w:val="BFB28096"/>
    <w:lvl w:ilvl="0" w:tplc="04130001">
      <w:start w:val="1"/>
      <w:numFmt w:val="bullet"/>
      <w:lvlText w:val=""/>
      <w:lvlJc w:val="left"/>
      <w:pPr>
        <w:ind w:left="1429"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0E5205FE"/>
    <w:multiLevelType w:val="multilevel"/>
    <w:tmpl w:val="1D94F7E6"/>
    <w:styleLink w:val="Gemporteerdestijl1"/>
    <w:lvl w:ilvl="0">
      <w:start w:val="1"/>
      <w:numFmt w:val="decimal"/>
      <w:lvlText w:val="%1."/>
      <w:lvlJc w:val="left"/>
      <w:pPr>
        <w:tabs>
          <w:tab w:val="num" w:pos="508"/>
        </w:tabs>
        <w:ind w:left="642" w:hanging="6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17"/>
        </w:tabs>
        <w:ind w:left="851" w:hanging="8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61"/>
        </w:tabs>
        <w:ind w:left="995" w:hanging="9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CE667E4"/>
    <w:multiLevelType w:val="hybridMultilevel"/>
    <w:tmpl w:val="00D673A4"/>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4" w15:restartNumberingAfterBreak="0">
    <w:nsid w:val="22857436"/>
    <w:multiLevelType w:val="hybridMultilevel"/>
    <w:tmpl w:val="C1C41CAC"/>
    <w:lvl w:ilvl="0" w:tplc="F890432E">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 w15:restartNumberingAfterBreak="0">
    <w:nsid w:val="265B2BC9"/>
    <w:multiLevelType w:val="hybridMultilevel"/>
    <w:tmpl w:val="13FAB84A"/>
    <w:numStyleLink w:val="Gemporteerdestijl2"/>
  </w:abstractNum>
  <w:abstractNum w:abstractNumId="6" w15:restartNumberingAfterBreak="0">
    <w:nsid w:val="28284E89"/>
    <w:multiLevelType w:val="hybridMultilevel"/>
    <w:tmpl w:val="DC9A9820"/>
    <w:lvl w:ilvl="0" w:tplc="04130017">
      <w:start w:val="1"/>
      <w:numFmt w:val="lowerLetter"/>
      <w:lvlText w:val="%1)"/>
      <w:lvlJc w:val="left"/>
      <w:pPr>
        <w:ind w:left="1156" w:hanging="360"/>
      </w:pPr>
      <w:rPr>
        <w:rFonts w:hint="default"/>
      </w:rPr>
    </w:lvl>
    <w:lvl w:ilvl="1" w:tplc="04130019" w:tentative="1">
      <w:start w:val="1"/>
      <w:numFmt w:val="lowerLetter"/>
      <w:lvlText w:val="%2."/>
      <w:lvlJc w:val="left"/>
      <w:pPr>
        <w:ind w:left="1876" w:hanging="360"/>
      </w:pPr>
    </w:lvl>
    <w:lvl w:ilvl="2" w:tplc="0413001B" w:tentative="1">
      <w:start w:val="1"/>
      <w:numFmt w:val="lowerRoman"/>
      <w:lvlText w:val="%3."/>
      <w:lvlJc w:val="right"/>
      <w:pPr>
        <w:ind w:left="2596" w:hanging="180"/>
      </w:pPr>
    </w:lvl>
    <w:lvl w:ilvl="3" w:tplc="0413000F" w:tentative="1">
      <w:start w:val="1"/>
      <w:numFmt w:val="decimal"/>
      <w:lvlText w:val="%4."/>
      <w:lvlJc w:val="left"/>
      <w:pPr>
        <w:ind w:left="3316" w:hanging="360"/>
      </w:pPr>
    </w:lvl>
    <w:lvl w:ilvl="4" w:tplc="04130019" w:tentative="1">
      <w:start w:val="1"/>
      <w:numFmt w:val="lowerLetter"/>
      <w:lvlText w:val="%5."/>
      <w:lvlJc w:val="left"/>
      <w:pPr>
        <w:ind w:left="4036" w:hanging="360"/>
      </w:pPr>
    </w:lvl>
    <w:lvl w:ilvl="5" w:tplc="0413001B" w:tentative="1">
      <w:start w:val="1"/>
      <w:numFmt w:val="lowerRoman"/>
      <w:lvlText w:val="%6."/>
      <w:lvlJc w:val="right"/>
      <w:pPr>
        <w:ind w:left="4756" w:hanging="180"/>
      </w:pPr>
    </w:lvl>
    <w:lvl w:ilvl="6" w:tplc="0413000F" w:tentative="1">
      <w:start w:val="1"/>
      <w:numFmt w:val="decimal"/>
      <w:lvlText w:val="%7."/>
      <w:lvlJc w:val="left"/>
      <w:pPr>
        <w:ind w:left="5476" w:hanging="360"/>
      </w:pPr>
    </w:lvl>
    <w:lvl w:ilvl="7" w:tplc="04130019" w:tentative="1">
      <w:start w:val="1"/>
      <w:numFmt w:val="lowerLetter"/>
      <w:lvlText w:val="%8."/>
      <w:lvlJc w:val="left"/>
      <w:pPr>
        <w:ind w:left="6196" w:hanging="360"/>
      </w:pPr>
    </w:lvl>
    <w:lvl w:ilvl="8" w:tplc="0413001B" w:tentative="1">
      <w:start w:val="1"/>
      <w:numFmt w:val="lowerRoman"/>
      <w:lvlText w:val="%9."/>
      <w:lvlJc w:val="right"/>
      <w:pPr>
        <w:ind w:left="6916" w:hanging="180"/>
      </w:pPr>
    </w:lvl>
  </w:abstractNum>
  <w:abstractNum w:abstractNumId="7" w15:restartNumberingAfterBreak="0">
    <w:nsid w:val="29DF12D4"/>
    <w:multiLevelType w:val="hybridMultilevel"/>
    <w:tmpl w:val="0CEC38F2"/>
    <w:lvl w:ilvl="0" w:tplc="E62CDE16">
      <w:start w:val="1"/>
      <w:numFmt w:val="bullet"/>
      <w:lvlText w:val="-"/>
      <w:lvlJc w:val="left"/>
      <w:pPr>
        <w:ind w:left="1571" w:hanging="360"/>
      </w:pPr>
      <w:rPr>
        <w:rFonts w:ascii="Simplified Arabic Fixed" w:hAnsi="Simplified Arabic Fix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8" w15:restartNumberingAfterBreak="0">
    <w:nsid w:val="2AE67253"/>
    <w:multiLevelType w:val="hybridMultilevel"/>
    <w:tmpl w:val="3EFA83B0"/>
    <w:styleLink w:val="Gemporteerdestijl3"/>
    <w:lvl w:ilvl="0" w:tplc="8E98BFB6">
      <w:start w:val="1"/>
      <w:numFmt w:val="bullet"/>
      <w:lvlText w:val="•"/>
      <w:lvlJc w:val="left"/>
      <w:pPr>
        <w:ind w:left="121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04857E">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923086">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C8B5B6">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27116">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26183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9CE80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44341E">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2D6AE">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E1E6B38"/>
    <w:multiLevelType w:val="hybridMultilevel"/>
    <w:tmpl w:val="24F4121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0" w15:restartNumberingAfterBreak="0">
    <w:nsid w:val="2EA53172"/>
    <w:multiLevelType w:val="hybridMultilevel"/>
    <w:tmpl w:val="585C5C42"/>
    <w:lvl w:ilvl="0" w:tplc="04130001">
      <w:start w:val="1"/>
      <w:numFmt w:val="bullet"/>
      <w:lvlText w:val=""/>
      <w:lvlJc w:val="left"/>
      <w:pPr>
        <w:ind w:left="773" w:hanging="360"/>
      </w:pPr>
      <w:rPr>
        <w:rFonts w:ascii="Symbol" w:hAnsi="Symbol" w:hint="default"/>
      </w:rPr>
    </w:lvl>
    <w:lvl w:ilvl="1" w:tplc="04130003" w:tentative="1">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11" w15:restartNumberingAfterBreak="0">
    <w:nsid w:val="38165D93"/>
    <w:multiLevelType w:val="hybridMultilevel"/>
    <w:tmpl w:val="5438516C"/>
    <w:lvl w:ilvl="0" w:tplc="04130001">
      <w:start w:val="1"/>
      <w:numFmt w:val="bullet"/>
      <w:lvlText w:val=""/>
      <w:lvlJc w:val="left"/>
      <w:pPr>
        <w:ind w:left="157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2" w15:restartNumberingAfterBreak="0">
    <w:nsid w:val="3DF8226A"/>
    <w:multiLevelType w:val="hybridMultilevel"/>
    <w:tmpl w:val="C20E29AE"/>
    <w:lvl w:ilvl="0" w:tplc="05D8A628">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15:restartNumberingAfterBreak="0">
    <w:nsid w:val="3EB7224E"/>
    <w:multiLevelType w:val="hybridMultilevel"/>
    <w:tmpl w:val="6AA2462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EB1097D"/>
    <w:multiLevelType w:val="hybridMultilevel"/>
    <w:tmpl w:val="BDDC2C76"/>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3E76410"/>
    <w:multiLevelType w:val="hybridMultilevel"/>
    <w:tmpl w:val="13FAB84A"/>
    <w:styleLink w:val="Gemporteerdestijl2"/>
    <w:lvl w:ilvl="0" w:tplc="98B28460">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E67812">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727BFC">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385600">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521ABC">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0502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C20638">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223F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32CE32">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5B641F7"/>
    <w:multiLevelType w:val="hybridMultilevel"/>
    <w:tmpl w:val="00FAE4A0"/>
    <w:lvl w:ilvl="0" w:tplc="2CAE6110">
      <w:start w:val="21"/>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56375D"/>
    <w:multiLevelType w:val="multilevel"/>
    <w:tmpl w:val="EF02D862"/>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rPr>
        <w:sz w:val="17"/>
        <w:szCs w:val="17"/>
      </w:r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9" w15:restartNumberingAfterBreak="0">
    <w:nsid w:val="70D57058"/>
    <w:multiLevelType w:val="hybridMultilevel"/>
    <w:tmpl w:val="47FE32B6"/>
    <w:lvl w:ilvl="0" w:tplc="04130001">
      <w:start w:val="1"/>
      <w:numFmt w:val="bullet"/>
      <w:lvlText w:val=""/>
      <w:lvlJc w:val="left"/>
      <w:pPr>
        <w:ind w:left="300" w:hanging="360"/>
      </w:pPr>
      <w:rPr>
        <w:rFonts w:ascii="Symbol" w:hAnsi="Symbol" w:hint="default"/>
      </w:rPr>
    </w:lvl>
    <w:lvl w:ilvl="1" w:tplc="04130003" w:tentative="1">
      <w:start w:val="1"/>
      <w:numFmt w:val="bullet"/>
      <w:lvlText w:val="o"/>
      <w:lvlJc w:val="left"/>
      <w:pPr>
        <w:ind w:left="1020" w:hanging="360"/>
      </w:pPr>
      <w:rPr>
        <w:rFonts w:ascii="Courier New" w:hAnsi="Courier New" w:cs="Courier New" w:hint="default"/>
      </w:rPr>
    </w:lvl>
    <w:lvl w:ilvl="2" w:tplc="04130005" w:tentative="1">
      <w:start w:val="1"/>
      <w:numFmt w:val="bullet"/>
      <w:lvlText w:val=""/>
      <w:lvlJc w:val="left"/>
      <w:pPr>
        <w:ind w:left="1740" w:hanging="360"/>
      </w:pPr>
      <w:rPr>
        <w:rFonts w:ascii="Wingdings" w:hAnsi="Wingdings" w:hint="default"/>
      </w:rPr>
    </w:lvl>
    <w:lvl w:ilvl="3" w:tplc="04130001" w:tentative="1">
      <w:start w:val="1"/>
      <w:numFmt w:val="bullet"/>
      <w:lvlText w:val=""/>
      <w:lvlJc w:val="left"/>
      <w:pPr>
        <w:ind w:left="2460" w:hanging="360"/>
      </w:pPr>
      <w:rPr>
        <w:rFonts w:ascii="Symbol" w:hAnsi="Symbol" w:hint="default"/>
      </w:rPr>
    </w:lvl>
    <w:lvl w:ilvl="4" w:tplc="04130003" w:tentative="1">
      <w:start w:val="1"/>
      <w:numFmt w:val="bullet"/>
      <w:lvlText w:val="o"/>
      <w:lvlJc w:val="left"/>
      <w:pPr>
        <w:ind w:left="3180" w:hanging="360"/>
      </w:pPr>
      <w:rPr>
        <w:rFonts w:ascii="Courier New" w:hAnsi="Courier New" w:cs="Courier New" w:hint="default"/>
      </w:rPr>
    </w:lvl>
    <w:lvl w:ilvl="5" w:tplc="04130005" w:tentative="1">
      <w:start w:val="1"/>
      <w:numFmt w:val="bullet"/>
      <w:lvlText w:val=""/>
      <w:lvlJc w:val="left"/>
      <w:pPr>
        <w:ind w:left="3900" w:hanging="360"/>
      </w:pPr>
      <w:rPr>
        <w:rFonts w:ascii="Wingdings" w:hAnsi="Wingdings" w:hint="default"/>
      </w:rPr>
    </w:lvl>
    <w:lvl w:ilvl="6" w:tplc="04130001" w:tentative="1">
      <w:start w:val="1"/>
      <w:numFmt w:val="bullet"/>
      <w:lvlText w:val=""/>
      <w:lvlJc w:val="left"/>
      <w:pPr>
        <w:ind w:left="4620" w:hanging="360"/>
      </w:pPr>
      <w:rPr>
        <w:rFonts w:ascii="Symbol" w:hAnsi="Symbol" w:hint="default"/>
      </w:rPr>
    </w:lvl>
    <w:lvl w:ilvl="7" w:tplc="04130003" w:tentative="1">
      <w:start w:val="1"/>
      <w:numFmt w:val="bullet"/>
      <w:lvlText w:val="o"/>
      <w:lvlJc w:val="left"/>
      <w:pPr>
        <w:ind w:left="5340" w:hanging="360"/>
      </w:pPr>
      <w:rPr>
        <w:rFonts w:ascii="Courier New" w:hAnsi="Courier New" w:cs="Courier New" w:hint="default"/>
      </w:rPr>
    </w:lvl>
    <w:lvl w:ilvl="8" w:tplc="04130005" w:tentative="1">
      <w:start w:val="1"/>
      <w:numFmt w:val="bullet"/>
      <w:lvlText w:val=""/>
      <w:lvlJc w:val="left"/>
      <w:pPr>
        <w:ind w:left="6060" w:hanging="360"/>
      </w:pPr>
      <w:rPr>
        <w:rFonts w:ascii="Wingdings" w:hAnsi="Wingdings" w:hint="default"/>
      </w:rPr>
    </w:lvl>
  </w:abstractNum>
  <w:abstractNum w:abstractNumId="20"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1" w15:restartNumberingAfterBreak="0">
    <w:nsid w:val="7372224D"/>
    <w:multiLevelType w:val="hybridMultilevel"/>
    <w:tmpl w:val="536826EA"/>
    <w:lvl w:ilvl="0" w:tplc="04130001">
      <w:start w:val="1"/>
      <w:numFmt w:val="bullet"/>
      <w:lvlText w:val=""/>
      <w:lvlJc w:val="left"/>
      <w:pPr>
        <w:ind w:left="121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75A0F48"/>
    <w:multiLevelType w:val="hybridMultilevel"/>
    <w:tmpl w:val="2BE2C64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7"/>
  </w:num>
  <w:num w:numId="2">
    <w:abstractNumId w:val="18"/>
  </w:num>
  <w:num w:numId="3">
    <w:abstractNumId w:val="14"/>
  </w:num>
  <w:num w:numId="4">
    <w:abstractNumId w:val="2"/>
  </w:num>
  <w:num w:numId="5">
    <w:abstractNumId w:val="15"/>
  </w:num>
  <w:num w:numId="6">
    <w:abstractNumId w:val="5"/>
  </w:num>
  <w:num w:numId="7">
    <w:abstractNumId w:val="16"/>
  </w:num>
  <w:num w:numId="8">
    <w:abstractNumId w:val="8"/>
  </w:num>
  <w:num w:numId="9">
    <w:abstractNumId w:val="21"/>
  </w:num>
  <w:num w:numId="10">
    <w:abstractNumId w:val="20"/>
  </w:num>
  <w:num w:numId="11">
    <w:abstractNumId w:val="11"/>
  </w:num>
  <w:num w:numId="12">
    <w:abstractNumId w:val="4"/>
  </w:num>
  <w:num w:numId="13">
    <w:abstractNumId w:val="1"/>
  </w:num>
  <w:num w:numId="14">
    <w:abstractNumId w:val="6"/>
  </w:num>
  <w:num w:numId="15">
    <w:abstractNumId w:val="7"/>
  </w:num>
  <w:num w:numId="16">
    <w:abstractNumId w:val="19"/>
  </w:num>
  <w:num w:numId="17">
    <w:abstractNumId w:val="9"/>
  </w:num>
  <w:num w:numId="18">
    <w:abstractNumId w:val="10"/>
  </w:num>
  <w:num w:numId="19">
    <w:abstractNumId w:val="0"/>
  </w:num>
  <w:num w:numId="20">
    <w:abstractNumId w:val="3"/>
  </w:num>
  <w:num w:numId="21">
    <w:abstractNumId w:val="22"/>
  </w:num>
  <w:num w:numId="22">
    <w:abstractNumId w:val="13"/>
  </w:num>
  <w:num w:numId="23">
    <w:abstractNumId w:val="12"/>
  </w:num>
  <w:num w:numId="24">
    <w:abstractNumId w:val="18"/>
  </w:num>
  <w:num w:numId="25">
    <w:abstractNumId w:val="18"/>
  </w:num>
  <w:num w:numId="26">
    <w:abstractNumId w:val="18"/>
  </w:num>
  <w:num w:numId="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32769">
      <v:stroke endarrow="classic" endarrowlength="short"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7FB9"/>
    <w:rsid w:val="00010BBA"/>
    <w:rsid w:val="000114A6"/>
    <w:rsid w:val="00015717"/>
    <w:rsid w:val="0002108A"/>
    <w:rsid w:val="00023160"/>
    <w:rsid w:val="00023289"/>
    <w:rsid w:val="0002592F"/>
    <w:rsid w:val="00027951"/>
    <w:rsid w:val="00030E9A"/>
    <w:rsid w:val="00031960"/>
    <w:rsid w:val="000320B2"/>
    <w:rsid w:val="00032C71"/>
    <w:rsid w:val="000353C2"/>
    <w:rsid w:val="0004423D"/>
    <w:rsid w:val="00050194"/>
    <w:rsid w:val="000501A4"/>
    <w:rsid w:val="000530CC"/>
    <w:rsid w:val="00054931"/>
    <w:rsid w:val="000551D3"/>
    <w:rsid w:val="000552B5"/>
    <w:rsid w:val="0005685E"/>
    <w:rsid w:val="00061E89"/>
    <w:rsid w:val="00065631"/>
    <w:rsid w:val="00072CC4"/>
    <w:rsid w:val="00082864"/>
    <w:rsid w:val="000848D3"/>
    <w:rsid w:val="0009358F"/>
    <w:rsid w:val="00095E4B"/>
    <w:rsid w:val="000A06DA"/>
    <w:rsid w:val="000A212F"/>
    <w:rsid w:val="000A3918"/>
    <w:rsid w:val="000A64B8"/>
    <w:rsid w:val="000B349A"/>
    <w:rsid w:val="000C0A7C"/>
    <w:rsid w:val="000C17A6"/>
    <w:rsid w:val="000C37A0"/>
    <w:rsid w:val="000C4560"/>
    <w:rsid w:val="000C74DE"/>
    <w:rsid w:val="000C7DC3"/>
    <w:rsid w:val="000E6BA6"/>
    <w:rsid w:val="000E6E60"/>
    <w:rsid w:val="000F2C1B"/>
    <w:rsid w:val="000F4A2E"/>
    <w:rsid w:val="0010387B"/>
    <w:rsid w:val="001103CF"/>
    <w:rsid w:val="00120371"/>
    <w:rsid w:val="00122EF1"/>
    <w:rsid w:val="00133852"/>
    <w:rsid w:val="00135933"/>
    <w:rsid w:val="001370E8"/>
    <w:rsid w:val="001376AB"/>
    <w:rsid w:val="00141598"/>
    <w:rsid w:val="00142DDE"/>
    <w:rsid w:val="00143689"/>
    <w:rsid w:val="00144C4D"/>
    <w:rsid w:val="00145815"/>
    <w:rsid w:val="0015011A"/>
    <w:rsid w:val="0015765C"/>
    <w:rsid w:val="001578A8"/>
    <w:rsid w:val="00160B09"/>
    <w:rsid w:val="001612BE"/>
    <w:rsid w:val="00162D5F"/>
    <w:rsid w:val="00163956"/>
    <w:rsid w:val="00167C06"/>
    <w:rsid w:val="0017356C"/>
    <w:rsid w:val="00174665"/>
    <w:rsid w:val="001777FC"/>
    <w:rsid w:val="00177AE2"/>
    <w:rsid w:val="001800A1"/>
    <w:rsid w:val="00180CEA"/>
    <w:rsid w:val="00185729"/>
    <w:rsid w:val="00186B85"/>
    <w:rsid w:val="00186EAB"/>
    <w:rsid w:val="001934B9"/>
    <w:rsid w:val="00194B2D"/>
    <w:rsid w:val="0019533F"/>
    <w:rsid w:val="001A0B4F"/>
    <w:rsid w:val="001A1A4B"/>
    <w:rsid w:val="001A35E1"/>
    <w:rsid w:val="001A4C2D"/>
    <w:rsid w:val="001A72E8"/>
    <w:rsid w:val="001B223A"/>
    <w:rsid w:val="001D60AE"/>
    <w:rsid w:val="001D797A"/>
    <w:rsid w:val="001E4DC2"/>
    <w:rsid w:val="001E7919"/>
    <w:rsid w:val="001F143A"/>
    <w:rsid w:val="001F2CC0"/>
    <w:rsid w:val="001F5356"/>
    <w:rsid w:val="001F5784"/>
    <w:rsid w:val="00206094"/>
    <w:rsid w:val="00206A4C"/>
    <w:rsid w:val="00215B8F"/>
    <w:rsid w:val="00220762"/>
    <w:rsid w:val="002222B5"/>
    <w:rsid w:val="00226330"/>
    <w:rsid w:val="00232251"/>
    <w:rsid w:val="002328BD"/>
    <w:rsid w:val="00237B4F"/>
    <w:rsid w:val="0024255E"/>
    <w:rsid w:val="00250B12"/>
    <w:rsid w:val="00251A0D"/>
    <w:rsid w:val="002610A8"/>
    <w:rsid w:val="0026308D"/>
    <w:rsid w:val="002630C2"/>
    <w:rsid w:val="002659A1"/>
    <w:rsid w:val="002666B4"/>
    <w:rsid w:val="00266B5F"/>
    <w:rsid w:val="0026720B"/>
    <w:rsid w:val="0027045A"/>
    <w:rsid w:val="00270589"/>
    <w:rsid w:val="00270A94"/>
    <w:rsid w:val="00271E11"/>
    <w:rsid w:val="0028682F"/>
    <w:rsid w:val="00287AF6"/>
    <w:rsid w:val="002A3DD4"/>
    <w:rsid w:val="002A7235"/>
    <w:rsid w:val="002B6066"/>
    <w:rsid w:val="002C3587"/>
    <w:rsid w:val="002C59FF"/>
    <w:rsid w:val="002C626E"/>
    <w:rsid w:val="002D26DE"/>
    <w:rsid w:val="002D34AA"/>
    <w:rsid w:val="002D6644"/>
    <w:rsid w:val="002E03A6"/>
    <w:rsid w:val="002E193E"/>
    <w:rsid w:val="002E33F7"/>
    <w:rsid w:val="002E69EB"/>
    <w:rsid w:val="002F36F9"/>
    <w:rsid w:val="002F4149"/>
    <w:rsid w:val="002F7C69"/>
    <w:rsid w:val="0031114B"/>
    <w:rsid w:val="00315EB1"/>
    <w:rsid w:val="003168A9"/>
    <w:rsid w:val="003178D2"/>
    <w:rsid w:val="0032127A"/>
    <w:rsid w:val="00321712"/>
    <w:rsid w:val="0032692C"/>
    <w:rsid w:val="00326ED0"/>
    <w:rsid w:val="003274E2"/>
    <w:rsid w:val="0033552B"/>
    <w:rsid w:val="003414B8"/>
    <w:rsid w:val="003421B6"/>
    <w:rsid w:val="003430E8"/>
    <w:rsid w:val="0035260A"/>
    <w:rsid w:val="00352896"/>
    <w:rsid w:val="0035296F"/>
    <w:rsid w:val="00353506"/>
    <w:rsid w:val="00357F4A"/>
    <w:rsid w:val="00361FBF"/>
    <w:rsid w:val="00363F72"/>
    <w:rsid w:val="00364002"/>
    <w:rsid w:val="003647BA"/>
    <w:rsid w:val="00367F2C"/>
    <w:rsid w:val="00374705"/>
    <w:rsid w:val="00380393"/>
    <w:rsid w:val="00390824"/>
    <w:rsid w:val="003927A7"/>
    <w:rsid w:val="003954E8"/>
    <w:rsid w:val="003A090F"/>
    <w:rsid w:val="003A14FA"/>
    <w:rsid w:val="003A1BED"/>
    <w:rsid w:val="003A7643"/>
    <w:rsid w:val="003B0F3A"/>
    <w:rsid w:val="003B5A7F"/>
    <w:rsid w:val="003C0F97"/>
    <w:rsid w:val="003C1C72"/>
    <w:rsid w:val="003C7B62"/>
    <w:rsid w:val="003D0B2B"/>
    <w:rsid w:val="003D2CA8"/>
    <w:rsid w:val="003D4715"/>
    <w:rsid w:val="003D569D"/>
    <w:rsid w:val="003E7A83"/>
    <w:rsid w:val="003F172A"/>
    <w:rsid w:val="004017BA"/>
    <w:rsid w:val="00403180"/>
    <w:rsid w:val="0040515F"/>
    <w:rsid w:val="00412E04"/>
    <w:rsid w:val="00414D7F"/>
    <w:rsid w:val="00416338"/>
    <w:rsid w:val="0043201C"/>
    <w:rsid w:val="004359AF"/>
    <w:rsid w:val="00440833"/>
    <w:rsid w:val="00441317"/>
    <w:rsid w:val="00447211"/>
    <w:rsid w:val="004533E0"/>
    <w:rsid w:val="004550AD"/>
    <w:rsid w:val="004555F0"/>
    <w:rsid w:val="00455C24"/>
    <w:rsid w:val="00455E6B"/>
    <w:rsid w:val="00463F68"/>
    <w:rsid w:val="00464F00"/>
    <w:rsid w:val="00470905"/>
    <w:rsid w:val="00472CFC"/>
    <w:rsid w:val="00473697"/>
    <w:rsid w:val="00473A3A"/>
    <w:rsid w:val="004767CF"/>
    <w:rsid w:val="00481784"/>
    <w:rsid w:val="00485B86"/>
    <w:rsid w:val="00487A7E"/>
    <w:rsid w:val="004926C3"/>
    <w:rsid w:val="00496F33"/>
    <w:rsid w:val="004A2601"/>
    <w:rsid w:val="004A454A"/>
    <w:rsid w:val="004A4690"/>
    <w:rsid w:val="004A57A9"/>
    <w:rsid w:val="004B0ECE"/>
    <w:rsid w:val="004B44DE"/>
    <w:rsid w:val="004B5284"/>
    <w:rsid w:val="004B5775"/>
    <w:rsid w:val="004C037A"/>
    <w:rsid w:val="004C505C"/>
    <w:rsid w:val="004D2AC1"/>
    <w:rsid w:val="004D6B4E"/>
    <w:rsid w:val="004D780D"/>
    <w:rsid w:val="004E073D"/>
    <w:rsid w:val="004E0ADF"/>
    <w:rsid w:val="004E37ED"/>
    <w:rsid w:val="004E3C52"/>
    <w:rsid w:val="004E668F"/>
    <w:rsid w:val="004E7643"/>
    <w:rsid w:val="004E790B"/>
    <w:rsid w:val="004F027E"/>
    <w:rsid w:val="004F1167"/>
    <w:rsid w:val="004F1DD7"/>
    <w:rsid w:val="004F7C7E"/>
    <w:rsid w:val="0050424E"/>
    <w:rsid w:val="00505026"/>
    <w:rsid w:val="00505D50"/>
    <w:rsid w:val="00506573"/>
    <w:rsid w:val="00506FDC"/>
    <w:rsid w:val="005102C1"/>
    <w:rsid w:val="005139D5"/>
    <w:rsid w:val="0051769B"/>
    <w:rsid w:val="00521DED"/>
    <w:rsid w:val="005221CF"/>
    <w:rsid w:val="00524CCE"/>
    <w:rsid w:val="0053306E"/>
    <w:rsid w:val="005438FB"/>
    <w:rsid w:val="00543985"/>
    <w:rsid w:val="005452A3"/>
    <w:rsid w:val="00552843"/>
    <w:rsid w:val="0055778A"/>
    <w:rsid w:val="00562A37"/>
    <w:rsid w:val="005662AC"/>
    <w:rsid w:val="005754C8"/>
    <w:rsid w:val="00576B3C"/>
    <w:rsid w:val="00580C64"/>
    <w:rsid w:val="00580D99"/>
    <w:rsid w:val="00581D78"/>
    <w:rsid w:val="00582324"/>
    <w:rsid w:val="005840BC"/>
    <w:rsid w:val="00585B5D"/>
    <w:rsid w:val="00585B72"/>
    <w:rsid w:val="005906C7"/>
    <w:rsid w:val="00591B7F"/>
    <w:rsid w:val="00597C18"/>
    <w:rsid w:val="005A1CDC"/>
    <w:rsid w:val="005A2378"/>
    <w:rsid w:val="005A2EFD"/>
    <w:rsid w:val="005A7E16"/>
    <w:rsid w:val="005B59D5"/>
    <w:rsid w:val="005B5B17"/>
    <w:rsid w:val="005B712E"/>
    <w:rsid w:val="005C43A6"/>
    <w:rsid w:val="005C7A9F"/>
    <w:rsid w:val="005D12A7"/>
    <w:rsid w:val="005E192F"/>
    <w:rsid w:val="005E422D"/>
    <w:rsid w:val="005E5119"/>
    <w:rsid w:val="005E6F38"/>
    <w:rsid w:val="005F251D"/>
    <w:rsid w:val="005F26D7"/>
    <w:rsid w:val="005F499C"/>
    <w:rsid w:val="00603627"/>
    <w:rsid w:val="00603823"/>
    <w:rsid w:val="00613A60"/>
    <w:rsid w:val="00615038"/>
    <w:rsid w:val="00616707"/>
    <w:rsid w:val="00617B07"/>
    <w:rsid w:val="006211EC"/>
    <w:rsid w:val="00623BE7"/>
    <w:rsid w:val="006304C4"/>
    <w:rsid w:val="00633C3E"/>
    <w:rsid w:val="00633C9D"/>
    <w:rsid w:val="006416E5"/>
    <w:rsid w:val="00645A72"/>
    <w:rsid w:val="00645B0A"/>
    <w:rsid w:val="0064696F"/>
    <w:rsid w:val="0065370C"/>
    <w:rsid w:val="00653BB2"/>
    <w:rsid w:val="0065537A"/>
    <w:rsid w:val="006566FE"/>
    <w:rsid w:val="00657D62"/>
    <w:rsid w:val="00660510"/>
    <w:rsid w:val="00662648"/>
    <w:rsid w:val="00665FD3"/>
    <w:rsid w:val="006671D6"/>
    <w:rsid w:val="0067040B"/>
    <w:rsid w:val="0067326C"/>
    <w:rsid w:val="00675C0A"/>
    <w:rsid w:val="006769C2"/>
    <w:rsid w:val="00677FCA"/>
    <w:rsid w:val="00683908"/>
    <w:rsid w:val="00692550"/>
    <w:rsid w:val="00692F60"/>
    <w:rsid w:val="006963D1"/>
    <w:rsid w:val="006B1F26"/>
    <w:rsid w:val="006B214E"/>
    <w:rsid w:val="006B2857"/>
    <w:rsid w:val="006B4C9B"/>
    <w:rsid w:val="006B55D9"/>
    <w:rsid w:val="006C1A5F"/>
    <w:rsid w:val="006C315F"/>
    <w:rsid w:val="006C35D4"/>
    <w:rsid w:val="006C7228"/>
    <w:rsid w:val="006D2D67"/>
    <w:rsid w:val="006D35EA"/>
    <w:rsid w:val="006D48CF"/>
    <w:rsid w:val="006D5232"/>
    <w:rsid w:val="006E377A"/>
    <w:rsid w:val="006E3FA2"/>
    <w:rsid w:val="006E738A"/>
    <w:rsid w:val="006E741B"/>
    <w:rsid w:val="006F21CC"/>
    <w:rsid w:val="006F294C"/>
    <w:rsid w:val="0070196A"/>
    <w:rsid w:val="00701992"/>
    <w:rsid w:val="00701EDF"/>
    <w:rsid w:val="00704BB2"/>
    <w:rsid w:val="007058EA"/>
    <w:rsid w:val="0071069B"/>
    <w:rsid w:val="00725603"/>
    <w:rsid w:val="00725C70"/>
    <w:rsid w:val="007331CF"/>
    <w:rsid w:val="00733FD0"/>
    <w:rsid w:val="00734D6D"/>
    <w:rsid w:val="0074099F"/>
    <w:rsid w:val="00741A60"/>
    <w:rsid w:val="00741FCB"/>
    <w:rsid w:val="0074215E"/>
    <w:rsid w:val="00742B17"/>
    <w:rsid w:val="0074538E"/>
    <w:rsid w:val="0074669E"/>
    <w:rsid w:val="00746DBB"/>
    <w:rsid w:val="00747C5D"/>
    <w:rsid w:val="00750F5A"/>
    <w:rsid w:val="00750FE0"/>
    <w:rsid w:val="007515F3"/>
    <w:rsid w:val="00755F6A"/>
    <w:rsid w:val="007573EC"/>
    <w:rsid w:val="00761750"/>
    <w:rsid w:val="00763604"/>
    <w:rsid w:val="00763EB6"/>
    <w:rsid w:val="0076776F"/>
    <w:rsid w:val="00780A01"/>
    <w:rsid w:val="007812EC"/>
    <w:rsid w:val="00783862"/>
    <w:rsid w:val="007851C0"/>
    <w:rsid w:val="007855EC"/>
    <w:rsid w:val="00790479"/>
    <w:rsid w:val="00793B39"/>
    <w:rsid w:val="007A35AD"/>
    <w:rsid w:val="007A501D"/>
    <w:rsid w:val="007B4E0F"/>
    <w:rsid w:val="007C0331"/>
    <w:rsid w:val="007C415C"/>
    <w:rsid w:val="007D08FF"/>
    <w:rsid w:val="007D1560"/>
    <w:rsid w:val="007D5970"/>
    <w:rsid w:val="007D7922"/>
    <w:rsid w:val="007E0071"/>
    <w:rsid w:val="007E3361"/>
    <w:rsid w:val="007F0F23"/>
    <w:rsid w:val="008000C6"/>
    <w:rsid w:val="008115BC"/>
    <w:rsid w:val="0081162C"/>
    <w:rsid w:val="00816EEF"/>
    <w:rsid w:val="00822069"/>
    <w:rsid w:val="0083043E"/>
    <w:rsid w:val="00830F5A"/>
    <w:rsid w:val="00831056"/>
    <w:rsid w:val="00836CC6"/>
    <w:rsid w:val="00851CEC"/>
    <w:rsid w:val="008526DA"/>
    <w:rsid w:val="00852DE9"/>
    <w:rsid w:val="00857BBC"/>
    <w:rsid w:val="0086065A"/>
    <w:rsid w:val="008612CE"/>
    <w:rsid w:val="00870C9B"/>
    <w:rsid w:val="00870F1C"/>
    <w:rsid w:val="008726FC"/>
    <w:rsid w:val="00875B66"/>
    <w:rsid w:val="00884EDD"/>
    <w:rsid w:val="00886FC3"/>
    <w:rsid w:val="008877E6"/>
    <w:rsid w:val="00894692"/>
    <w:rsid w:val="00895A03"/>
    <w:rsid w:val="00897DDB"/>
    <w:rsid w:val="008A06AC"/>
    <w:rsid w:val="008A2048"/>
    <w:rsid w:val="008A53E4"/>
    <w:rsid w:val="008A541E"/>
    <w:rsid w:val="008A7686"/>
    <w:rsid w:val="008A76FC"/>
    <w:rsid w:val="008B0EDC"/>
    <w:rsid w:val="008B1C8E"/>
    <w:rsid w:val="008B53C6"/>
    <w:rsid w:val="008B6709"/>
    <w:rsid w:val="008B7FAF"/>
    <w:rsid w:val="008C30F9"/>
    <w:rsid w:val="008C3DAE"/>
    <w:rsid w:val="008C55EB"/>
    <w:rsid w:val="008D0B97"/>
    <w:rsid w:val="008D19F4"/>
    <w:rsid w:val="008D5B64"/>
    <w:rsid w:val="008E1454"/>
    <w:rsid w:val="008E4E78"/>
    <w:rsid w:val="008E6795"/>
    <w:rsid w:val="008F1A2E"/>
    <w:rsid w:val="008F2B75"/>
    <w:rsid w:val="009056ED"/>
    <w:rsid w:val="00912F98"/>
    <w:rsid w:val="009173DE"/>
    <w:rsid w:val="00920EB3"/>
    <w:rsid w:val="00924682"/>
    <w:rsid w:val="00926442"/>
    <w:rsid w:val="009359AC"/>
    <w:rsid w:val="00944834"/>
    <w:rsid w:val="00946540"/>
    <w:rsid w:val="00947985"/>
    <w:rsid w:val="0095094D"/>
    <w:rsid w:val="009526AE"/>
    <w:rsid w:val="00952AE0"/>
    <w:rsid w:val="0095351A"/>
    <w:rsid w:val="009611E4"/>
    <w:rsid w:val="00962EC8"/>
    <w:rsid w:val="00963D36"/>
    <w:rsid w:val="00964438"/>
    <w:rsid w:val="009715B3"/>
    <w:rsid w:val="0097258D"/>
    <w:rsid w:val="0097347C"/>
    <w:rsid w:val="00973910"/>
    <w:rsid w:val="0097607B"/>
    <w:rsid w:val="009814F5"/>
    <w:rsid w:val="00982412"/>
    <w:rsid w:val="009870BB"/>
    <w:rsid w:val="009A326B"/>
    <w:rsid w:val="009B04F5"/>
    <w:rsid w:val="009B658B"/>
    <w:rsid w:val="009C1C8B"/>
    <w:rsid w:val="009C767E"/>
    <w:rsid w:val="009C7DE8"/>
    <w:rsid w:val="009D693F"/>
    <w:rsid w:val="009E06AC"/>
    <w:rsid w:val="009E79D2"/>
    <w:rsid w:val="009F0B63"/>
    <w:rsid w:val="009F1561"/>
    <w:rsid w:val="009F314C"/>
    <w:rsid w:val="009F3271"/>
    <w:rsid w:val="009F34CB"/>
    <w:rsid w:val="009F5460"/>
    <w:rsid w:val="009F5FCE"/>
    <w:rsid w:val="009F7392"/>
    <w:rsid w:val="00A00494"/>
    <w:rsid w:val="00A0663C"/>
    <w:rsid w:val="00A06803"/>
    <w:rsid w:val="00A072CE"/>
    <w:rsid w:val="00A21016"/>
    <w:rsid w:val="00A23629"/>
    <w:rsid w:val="00A27F7F"/>
    <w:rsid w:val="00A30629"/>
    <w:rsid w:val="00A366BC"/>
    <w:rsid w:val="00A43482"/>
    <w:rsid w:val="00A4405B"/>
    <w:rsid w:val="00A529A5"/>
    <w:rsid w:val="00A547E1"/>
    <w:rsid w:val="00A54F98"/>
    <w:rsid w:val="00A60C9B"/>
    <w:rsid w:val="00A61CB3"/>
    <w:rsid w:val="00A630E5"/>
    <w:rsid w:val="00A649F7"/>
    <w:rsid w:val="00A66885"/>
    <w:rsid w:val="00A71C12"/>
    <w:rsid w:val="00A723DC"/>
    <w:rsid w:val="00A73158"/>
    <w:rsid w:val="00A741DE"/>
    <w:rsid w:val="00A74FF5"/>
    <w:rsid w:val="00A80B76"/>
    <w:rsid w:val="00A85EF9"/>
    <w:rsid w:val="00A865E9"/>
    <w:rsid w:val="00A930C8"/>
    <w:rsid w:val="00A9357A"/>
    <w:rsid w:val="00A9704B"/>
    <w:rsid w:val="00AA02A3"/>
    <w:rsid w:val="00AA02C0"/>
    <w:rsid w:val="00AA0302"/>
    <w:rsid w:val="00AA571C"/>
    <w:rsid w:val="00AA5D5D"/>
    <w:rsid w:val="00AA70FB"/>
    <w:rsid w:val="00AA73EB"/>
    <w:rsid w:val="00AB597C"/>
    <w:rsid w:val="00AB6001"/>
    <w:rsid w:val="00AB74CE"/>
    <w:rsid w:val="00AB7C58"/>
    <w:rsid w:val="00AC014F"/>
    <w:rsid w:val="00AC2726"/>
    <w:rsid w:val="00AC3714"/>
    <w:rsid w:val="00AC37D1"/>
    <w:rsid w:val="00AC45EF"/>
    <w:rsid w:val="00AC60E6"/>
    <w:rsid w:val="00AC6D23"/>
    <w:rsid w:val="00AD05A0"/>
    <w:rsid w:val="00AD2AB4"/>
    <w:rsid w:val="00AD58B9"/>
    <w:rsid w:val="00AD59AB"/>
    <w:rsid w:val="00AD5EAE"/>
    <w:rsid w:val="00AD6E81"/>
    <w:rsid w:val="00AD6FAE"/>
    <w:rsid w:val="00AE1CBD"/>
    <w:rsid w:val="00AF08C9"/>
    <w:rsid w:val="00AF22D4"/>
    <w:rsid w:val="00AF66ED"/>
    <w:rsid w:val="00AF719E"/>
    <w:rsid w:val="00B0363E"/>
    <w:rsid w:val="00B03B74"/>
    <w:rsid w:val="00B107B9"/>
    <w:rsid w:val="00B16991"/>
    <w:rsid w:val="00B20541"/>
    <w:rsid w:val="00B208B1"/>
    <w:rsid w:val="00B234A3"/>
    <w:rsid w:val="00B319FA"/>
    <w:rsid w:val="00B37666"/>
    <w:rsid w:val="00B37854"/>
    <w:rsid w:val="00B41A37"/>
    <w:rsid w:val="00B42B02"/>
    <w:rsid w:val="00B43EE3"/>
    <w:rsid w:val="00B46784"/>
    <w:rsid w:val="00B50DDE"/>
    <w:rsid w:val="00B51095"/>
    <w:rsid w:val="00B51C75"/>
    <w:rsid w:val="00B5310A"/>
    <w:rsid w:val="00B54386"/>
    <w:rsid w:val="00B56AD0"/>
    <w:rsid w:val="00B56F0C"/>
    <w:rsid w:val="00B56F55"/>
    <w:rsid w:val="00B57018"/>
    <w:rsid w:val="00B61626"/>
    <w:rsid w:val="00B61D06"/>
    <w:rsid w:val="00B62C61"/>
    <w:rsid w:val="00B63B6C"/>
    <w:rsid w:val="00B75FCE"/>
    <w:rsid w:val="00B80E0D"/>
    <w:rsid w:val="00B82379"/>
    <w:rsid w:val="00B927F5"/>
    <w:rsid w:val="00B95A7A"/>
    <w:rsid w:val="00B95B0C"/>
    <w:rsid w:val="00BA50FC"/>
    <w:rsid w:val="00BB376C"/>
    <w:rsid w:val="00BB7092"/>
    <w:rsid w:val="00BB7184"/>
    <w:rsid w:val="00BC01F2"/>
    <w:rsid w:val="00BC0551"/>
    <w:rsid w:val="00BC0D46"/>
    <w:rsid w:val="00BC7484"/>
    <w:rsid w:val="00BD188C"/>
    <w:rsid w:val="00BD4446"/>
    <w:rsid w:val="00BD45B1"/>
    <w:rsid w:val="00BE11B2"/>
    <w:rsid w:val="00BE7AB0"/>
    <w:rsid w:val="00BF09A6"/>
    <w:rsid w:val="00BF3F8D"/>
    <w:rsid w:val="00BF753F"/>
    <w:rsid w:val="00C07349"/>
    <w:rsid w:val="00C11BCD"/>
    <w:rsid w:val="00C152C8"/>
    <w:rsid w:val="00C1569B"/>
    <w:rsid w:val="00C16AB9"/>
    <w:rsid w:val="00C21699"/>
    <w:rsid w:val="00C21FEB"/>
    <w:rsid w:val="00C23621"/>
    <w:rsid w:val="00C26C37"/>
    <w:rsid w:val="00C30A13"/>
    <w:rsid w:val="00C34A3A"/>
    <w:rsid w:val="00C415A9"/>
    <w:rsid w:val="00C42EB4"/>
    <w:rsid w:val="00C47BB5"/>
    <w:rsid w:val="00C60434"/>
    <w:rsid w:val="00C61629"/>
    <w:rsid w:val="00C811C9"/>
    <w:rsid w:val="00C81DA7"/>
    <w:rsid w:val="00C8218B"/>
    <w:rsid w:val="00C8264D"/>
    <w:rsid w:val="00C9051F"/>
    <w:rsid w:val="00C97078"/>
    <w:rsid w:val="00CA6F5E"/>
    <w:rsid w:val="00CB1964"/>
    <w:rsid w:val="00CB36AE"/>
    <w:rsid w:val="00CB5AD2"/>
    <w:rsid w:val="00CB5FE2"/>
    <w:rsid w:val="00CB7501"/>
    <w:rsid w:val="00CC4983"/>
    <w:rsid w:val="00CC55DC"/>
    <w:rsid w:val="00CD3D55"/>
    <w:rsid w:val="00CD7D25"/>
    <w:rsid w:val="00CD7E4A"/>
    <w:rsid w:val="00CE024A"/>
    <w:rsid w:val="00CE1B8F"/>
    <w:rsid w:val="00CF1046"/>
    <w:rsid w:val="00CF15F3"/>
    <w:rsid w:val="00CF41AE"/>
    <w:rsid w:val="00CF76ED"/>
    <w:rsid w:val="00D065F4"/>
    <w:rsid w:val="00D11725"/>
    <w:rsid w:val="00D15154"/>
    <w:rsid w:val="00D32ADC"/>
    <w:rsid w:val="00D36D40"/>
    <w:rsid w:val="00D41010"/>
    <w:rsid w:val="00D429CA"/>
    <w:rsid w:val="00D448B7"/>
    <w:rsid w:val="00D50EB5"/>
    <w:rsid w:val="00D55E96"/>
    <w:rsid w:val="00D57815"/>
    <w:rsid w:val="00D60DAF"/>
    <w:rsid w:val="00D63CE3"/>
    <w:rsid w:val="00D66E9D"/>
    <w:rsid w:val="00D7112D"/>
    <w:rsid w:val="00D71A90"/>
    <w:rsid w:val="00D71C82"/>
    <w:rsid w:val="00D72785"/>
    <w:rsid w:val="00D744FE"/>
    <w:rsid w:val="00D779F9"/>
    <w:rsid w:val="00D804BC"/>
    <w:rsid w:val="00D83366"/>
    <w:rsid w:val="00D83DE3"/>
    <w:rsid w:val="00D85005"/>
    <w:rsid w:val="00D853C1"/>
    <w:rsid w:val="00D8753B"/>
    <w:rsid w:val="00D87554"/>
    <w:rsid w:val="00D90544"/>
    <w:rsid w:val="00D9456C"/>
    <w:rsid w:val="00D952D7"/>
    <w:rsid w:val="00DA0AA0"/>
    <w:rsid w:val="00DA16C3"/>
    <w:rsid w:val="00DA242B"/>
    <w:rsid w:val="00DA2EE8"/>
    <w:rsid w:val="00DA3A40"/>
    <w:rsid w:val="00DB07A6"/>
    <w:rsid w:val="00DB1807"/>
    <w:rsid w:val="00DB1A2C"/>
    <w:rsid w:val="00DB3C19"/>
    <w:rsid w:val="00DB5D58"/>
    <w:rsid w:val="00DB7D84"/>
    <w:rsid w:val="00DC0432"/>
    <w:rsid w:val="00DC2B69"/>
    <w:rsid w:val="00DC45A2"/>
    <w:rsid w:val="00DC4F20"/>
    <w:rsid w:val="00DE0D15"/>
    <w:rsid w:val="00DE2BCE"/>
    <w:rsid w:val="00DF09DB"/>
    <w:rsid w:val="00DF2309"/>
    <w:rsid w:val="00DF3079"/>
    <w:rsid w:val="00E006F2"/>
    <w:rsid w:val="00E04274"/>
    <w:rsid w:val="00E1249C"/>
    <w:rsid w:val="00E210C0"/>
    <w:rsid w:val="00E23B93"/>
    <w:rsid w:val="00E24619"/>
    <w:rsid w:val="00E26B4E"/>
    <w:rsid w:val="00E30568"/>
    <w:rsid w:val="00E3155B"/>
    <w:rsid w:val="00E33830"/>
    <w:rsid w:val="00E3675F"/>
    <w:rsid w:val="00E372CB"/>
    <w:rsid w:val="00E415E9"/>
    <w:rsid w:val="00E44066"/>
    <w:rsid w:val="00E446DE"/>
    <w:rsid w:val="00E4756A"/>
    <w:rsid w:val="00E51CB2"/>
    <w:rsid w:val="00E53891"/>
    <w:rsid w:val="00E57052"/>
    <w:rsid w:val="00E57C6A"/>
    <w:rsid w:val="00E640D1"/>
    <w:rsid w:val="00E6459C"/>
    <w:rsid w:val="00E67D6A"/>
    <w:rsid w:val="00E74EA2"/>
    <w:rsid w:val="00E778E1"/>
    <w:rsid w:val="00E817D3"/>
    <w:rsid w:val="00E82C5A"/>
    <w:rsid w:val="00E86794"/>
    <w:rsid w:val="00E91A8F"/>
    <w:rsid w:val="00E9588A"/>
    <w:rsid w:val="00E96EA6"/>
    <w:rsid w:val="00E974AF"/>
    <w:rsid w:val="00EA1AC8"/>
    <w:rsid w:val="00EA54D1"/>
    <w:rsid w:val="00EA5748"/>
    <w:rsid w:val="00EA57B4"/>
    <w:rsid w:val="00EA5F73"/>
    <w:rsid w:val="00EA71E2"/>
    <w:rsid w:val="00EB1801"/>
    <w:rsid w:val="00EB3271"/>
    <w:rsid w:val="00EB344C"/>
    <w:rsid w:val="00EB4D12"/>
    <w:rsid w:val="00EB68B8"/>
    <w:rsid w:val="00EB6E0C"/>
    <w:rsid w:val="00EC3ACF"/>
    <w:rsid w:val="00EC7E1C"/>
    <w:rsid w:val="00ED019A"/>
    <w:rsid w:val="00ED041A"/>
    <w:rsid w:val="00ED4543"/>
    <w:rsid w:val="00ED4E60"/>
    <w:rsid w:val="00EF0F79"/>
    <w:rsid w:val="00EF363C"/>
    <w:rsid w:val="00F0050F"/>
    <w:rsid w:val="00F030F6"/>
    <w:rsid w:val="00F039B4"/>
    <w:rsid w:val="00F05FB8"/>
    <w:rsid w:val="00F11B16"/>
    <w:rsid w:val="00F13B54"/>
    <w:rsid w:val="00F152F1"/>
    <w:rsid w:val="00F21F17"/>
    <w:rsid w:val="00F24730"/>
    <w:rsid w:val="00F271C0"/>
    <w:rsid w:val="00F30BE4"/>
    <w:rsid w:val="00F32155"/>
    <w:rsid w:val="00F3455A"/>
    <w:rsid w:val="00F36F26"/>
    <w:rsid w:val="00F451D3"/>
    <w:rsid w:val="00F539D8"/>
    <w:rsid w:val="00F56EA0"/>
    <w:rsid w:val="00F609E4"/>
    <w:rsid w:val="00F60E49"/>
    <w:rsid w:val="00F64474"/>
    <w:rsid w:val="00F708F0"/>
    <w:rsid w:val="00F7298C"/>
    <w:rsid w:val="00F7307F"/>
    <w:rsid w:val="00F74E7F"/>
    <w:rsid w:val="00F757CE"/>
    <w:rsid w:val="00F75A11"/>
    <w:rsid w:val="00F75DBB"/>
    <w:rsid w:val="00F830C3"/>
    <w:rsid w:val="00F83EA8"/>
    <w:rsid w:val="00F84AAA"/>
    <w:rsid w:val="00F851CA"/>
    <w:rsid w:val="00F93183"/>
    <w:rsid w:val="00F941DB"/>
    <w:rsid w:val="00F952BB"/>
    <w:rsid w:val="00FA47C3"/>
    <w:rsid w:val="00FA7163"/>
    <w:rsid w:val="00FB1392"/>
    <w:rsid w:val="00FB221F"/>
    <w:rsid w:val="00FB5E6A"/>
    <w:rsid w:val="00FB6892"/>
    <w:rsid w:val="00FC161C"/>
    <w:rsid w:val="00FC183F"/>
    <w:rsid w:val="00FC306C"/>
    <w:rsid w:val="00FD5791"/>
    <w:rsid w:val="00FE1A4F"/>
    <w:rsid w:val="00FE6FDC"/>
    <w:rsid w:val="00FF1EC0"/>
    <w:rsid w:val="00FF63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stroke endarrow="classic" endarrowlength="short" weight=".5pt"/>
    </o:shapedefaults>
    <o:shapelayout v:ext="edit">
      <o:idmap v:ext="edit" data="1"/>
    </o:shapelayout>
  </w:shapeDefaults>
  <w:decimalSymbol w:val=","/>
  <w:listSeparator w:val=";"/>
  <w14:docId w14:val="4B40F8C8"/>
  <w15:docId w15:val="{C4AA443A-E712-44A2-9F54-2187CFE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link w:val="Kop3Char"/>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link w:val="VoetnoottekstChar"/>
    <w:uiPriority w:val="99"/>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uiPriority w:val="99"/>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semiHidden/>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uiPriority w:val="39"/>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List Paragraph1,lp1"/>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paragraph" w:styleId="Tekstzonderopmaak">
    <w:name w:val="Plain Text"/>
    <w:basedOn w:val="Standaard"/>
    <w:link w:val="TekstzonderopmaakChar"/>
    <w:uiPriority w:val="99"/>
    <w:unhideWhenUsed/>
    <w:rsid w:val="0065537A"/>
    <w:pPr>
      <w:overflowPunct/>
      <w:autoSpaceDE/>
      <w:autoSpaceDN/>
      <w:adjustRightInd/>
      <w:spacing w:line="240" w:lineRule="auto"/>
      <w:ind w:left="0"/>
      <w:textAlignment w:val="auto"/>
    </w:pPr>
    <w:rPr>
      <w:rFonts w:ascii="Calibri" w:hAnsi="Calibri" w:cs="Arial"/>
      <w:spacing w:val="-4"/>
      <w:sz w:val="22"/>
      <w:szCs w:val="21"/>
    </w:rPr>
  </w:style>
  <w:style w:type="character" w:customStyle="1" w:styleId="TekstzonderopmaakChar">
    <w:name w:val="Tekst zonder opmaak Char"/>
    <w:basedOn w:val="Standaardalinea-lettertype"/>
    <w:link w:val="Tekstzonderopmaak"/>
    <w:uiPriority w:val="99"/>
    <w:rsid w:val="0065537A"/>
    <w:rPr>
      <w:rFonts w:ascii="Calibri" w:hAnsi="Calibri" w:cs="Arial"/>
      <w:spacing w:val="-4"/>
      <w:sz w:val="22"/>
      <w:szCs w:val="21"/>
    </w:rPr>
  </w:style>
  <w:style w:type="character" w:customStyle="1" w:styleId="LijstalineaChar">
    <w:name w:val="Lijstalinea Char"/>
    <w:aliases w:val="List Paragraph1 Char,lp1 Char"/>
    <w:basedOn w:val="Standaardalinea-lettertype"/>
    <w:link w:val="Lijstalinea"/>
    <w:uiPriority w:val="34"/>
    <w:rsid w:val="0065537A"/>
    <w:rPr>
      <w:rFonts w:ascii="Arial" w:hAnsi="Arial" w:cs="Arial"/>
      <w:sz w:val="17"/>
      <w:szCs w:val="17"/>
    </w:rPr>
  </w:style>
  <w:style w:type="character" w:customStyle="1" w:styleId="Kop3Char">
    <w:name w:val="Kop 3 Char"/>
    <w:aliases w:val="Subparagraafkopje Char,subparagraaf Char"/>
    <w:basedOn w:val="Standaardalinea-lettertype"/>
    <w:link w:val="Kop3"/>
    <w:rsid w:val="005C7A9F"/>
    <w:rPr>
      <w:rFonts w:ascii="Arial" w:hAnsi="Arial"/>
      <w:b/>
      <w:sz w:val="17"/>
    </w:rPr>
  </w:style>
  <w:style w:type="numbering" w:customStyle="1" w:styleId="Gemporteerdestijl1">
    <w:name w:val="Geïmporteerde stijl 1"/>
    <w:rsid w:val="00F36F26"/>
    <w:pPr>
      <w:numPr>
        <w:numId w:val="4"/>
      </w:numPr>
    </w:pPr>
  </w:style>
  <w:style w:type="numbering" w:customStyle="1" w:styleId="Gemporteerdestijl2">
    <w:name w:val="Geïmporteerde stijl 2"/>
    <w:rsid w:val="00F36F26"/>
    <w:pPr>
      <w:numPr>
        <w:numId w:val="5"/>
      </w:numPr>
    </w:pPr>
  </w:style>
  <w:style w:type="numbering" w:customStyle="1" w:styleId="Gemporteerdestijl3">
    <w:name w:val="Geïmporteerde stijl 3"/>
    <w:rsid w:val="00F36F26"/>
    <w:pPr>
      <w:numPr>
        <w:numId w:val="8"/>
      </w:numPr>
    </w:pPr>
  </w:style>
  <w:style w:type="character" w:customStyle="1" w:styleId="VoetnoottekstChar">
    <w:name w:val="Voetnoottekst Char"/>
    <w:basedOn w:val="Standaardalinea-lettertype"/>
    <w:link w:val="Voetnoottekst"/>
    <w:uiPriority w:val="99"/>
    <w:semiHidden/>
    <w:rsid w:val="00270A94"/>
    <w:rPr>
      <w:rFonts w:ascii="NS Sans" w:hAnsi="NS Sans"/>
      <w:i/>
      <w:sz w:val="15"/>
    </w:rPr>
  </w:style>
  <w:style w:type="character" w:styleId="Onopgelostemelding">
    <w:name w:val="Unresolved Mention"/>
    <w:basedOn w:val="Standaardalinea-lettertype"/>
    <w:uiPriority w:val="99"/>
    <w:semiHidden/>
    <w:unhideWhenUsed/>
    <w:rsid w:val="00CD3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13431569">
      <w:bodyDiv w:val="1"/>
      <w:marLeft w:val="0"/>
      <w:marRight w:val="0"/>
      <w:marTop w:val="0"/>
      <w:marBottom w:val="0"/>
      <w:divBdr>
        <w:top w:val="none" w:sz="0" w:space="0" w:color="auto"/>
        <w:left w:val="none" w:sz="0" w:space="0" w:color="auto"/>
        <w:bottom w:val="none" w:sz="0" w:space="0" w:color="auto"/>
        <w:right w:val="none" w:sz="0" w:space="0" w:color="auto"/>
      </w:divBdr>
      <w:divsChild>
        <w:div w:id="1725131771">
          <w:marLeft w:val="0"/>
          <w:marRight w:val="0"/>
          <w:marTop w:val="0"/>
          <w:marBottom w:val="0"/>
          <w:divBdr>
            <w:top w:val="none" w:sz="0" w:space="0" w:color="auto"/>
            <w:left w:val="none" w:sz="0" w:space="0" w:color="auto"/>
            <w:bottom w:val="none" w:sz="0" w:space="0" w:color="auto"/>
            <w:right w:val="none" w:sz="0" w:space="0" w:color="auto"/>
          </w:divBdr>
          <w:divsChild>
            <w:div w:id="298850969">
              <w:marLeft w:val="0"/>
              <w:marRight w:val="0"/>
              <w:marTop w:val="0"/>
              <w:marBottom w:val="0"/>
              <w:divBdr>
                <w:top w:val="none" w:sz="0" w:space="0" w:color="auto"/>
                <w:left w:val="none" w:sz="0" w:space="0" w:color="auto"/>
                <w:bottom w:val="none" w:sz="0" w:space="0" w:color="auto"/>
                <w:right w:val="none" w:sz="0" w:space="0" w:color="auto"/>
              </w:divBdr>
              <w:divsChild>
                <w:div w:id="13359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315992014">
      <w:bodyDiv w:val="1"/>
      <w:marLeft w:val="0"/>
      <w:marRight w:val="0"/>
      <w:marTop w:val="0"/>
      <w:marBottom w:val="0"/>
      <w:divBdr>
        <w:top w:val="none" w:sz="0" w:space="0" w:color="auto"/>
        <w:left w:val="none" w:sz="0" w:space="0" w:color="auto"/>
        <w:bottom w:val="none" w:sz="0" w:space="0" w:color="auto"/>
        <w:right w:val="none" w:sz="0" w:space="0" w:color="auto"/>
      </w:divBdr>
    </w:div>
    <w:div w:id="1591501426">
      <w:bodyDiv w:val="1"/>
      <w:marLeft w:val="0"/>
      <w:marRight w:val="0"/>
      <w:marTop w:val="0"/>
      <w:marBottom w:val="0"/>
      <w:divBdr>
        <w:top w:val="none" w:sz="0" w:space="0" w:color="auto"/>
        <w:left w:val="none" w:sz="0" w:space="0" w:color="auto"/>
        <w:bottom w:val="none" w:sz="0" w:space="0" w:color="auto"/>
        <w:right w:val="none" w:sz="0" w:space="0" w:color="auto"/>
      </w:divBdr>
    </w:div>
    <w:div w:id="1697609478">
      <w:bodyDiv w:val="1"/>
      <w:marLeft w:val="0"/>
      <w:marRight w:val="0"/>
      <w:marTop w:val="0"/>
      <w:marBottom w:val="0"/>
      <w:divBdr>
        <w:top w:val="none" w:sz="0" w:space="0" w:color="auto"/>
        <w:left w:val="none" w:sz="0" w:space="0" w:color="auto"/>
        <w:bottom w:val="none" w:sz="0" w:space="0" w:color="auto"/>
        <w:right w:val="none" w:sz="0" w:space="0" w:color="auto"/>
      </w:divBdr>
      <w:divsChild>
        <w:div w:id="1243493239">
          <w:marLeft w:val="0"/>
          <w:marRight w:val="0"/>
          <w:marTop w:val="0"/>
          <w:marBottom w:val="0"/>
          <w:divBdr>
            <w:top w:val="none" w:sz="0" w:space="0" w:color="auto"/>
            <w:left w:val="none" w:sz="0" w:space="0" w:color="auto"/>
            <w:bottom w:val="none" w:sz="0" w:space="0" w:color="auto"/>
            <w:right w:val="none" w:sz="0" w:space="0" w:color="auto"/>
          </w:divBdr>
          <w:divsChild>
            <w:div w:id="350767928">
              <w:marLeft w:val="0"/>
              <w:marRight w:val="0"/>
              <w:marTop w:val="0"/>
              <w:marBottom w:val="0"/>
              <w:divBdr>
                <w:top w:val="none" w:sz="0" w:space="0" w:color="auto"/>
                <w:left w:val="none" w:sz="0" w:space="0" w:color="auto"/>
                <w:bottom w:val="none" w:sz="0" w:space="0" w:color="auto"/>
                <w:right w:val="none" w:sz="0" w:space="0" w:color="auto"/>
              </w:divBdr>
              <w:divsChild>
                <w:div w:id="3608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65428">
      <w:bodyDiv w:val="1"/>
      <w:marLeft w:val="0"/>
      <w:marRight w:val="0"/>
      <w:marTop w:val="0"/>
      <w:marBottom w:val="0"/>
      <w:divBdr>
        <w:top w:val="none" w:sz="0" w:space="0" w:color="auto"/>
        <w:left w:val="none" w:sz="0" w:space="0" w:color="auto"/>
        <w:bottom w:val="none" w:sz="0" w:space="0" w:color="auto"/>
        <w:right w:val="none" w:sz="0" w:space="0" w:color="auto"/>
      </w:divBdr>
    </w:div>
    <w:div w:id="1879276524">
      <w:bodyDiv w:val="1"/>
      <w:marLeft w:val="0"/>
      <w:marRight w:val="0"/>
      <w:marTop w:val="0"/>
      <w:marBottom w:val="0"/>
      <w:divBdr>
        <w:top w:val="none" w:sz="0" w:space="0" w:color="auto"/>
        <w:left w:val="none" w:sz="0" w:space="0" w:color="auto"/>
        <w:bottom w:val="none" w:sz="0" w:space="0" w:color="auto"/>
        <w:right w:val="none" w:sz="0" w:space="0" w:color="auto"/>
      </w:divBdr>
    </w:div>
    <w:div w:id="19601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orail.nl/samenwerken/leveranciers/documenten" TargetMode="External"/><Relationship Id="rId18"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prorail.nl/samenwerken/leveranciers/document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frans.rieder@prorail.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orail.nl/samenwerken/leveranciers/document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ams.microsoft.com/l/meetup-join/19%3ameeting_YjllNzMwOTAtMTMzNy00NGRkLTgzMzEtMDYzODk1ZjQzZjFj%40thread.v2/0?context=%7b%22Tid%22%3a%22a398fcff-8d2b-4930-a7f7-e1c99a108d77%22%2c%22Oid%22%3a%22e27ac97f-6dd3-4b74-a979-1d12ef625266%22%7d"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9EEF1-9426-495C-ACE4-8F7958893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DD73C-ED0E-416F-8574-4ED01788F0C1}">
  <ds:schemaRefs>
    <ds:schemaRef ds:uri="http://schemas.microsoft.com/sharepoint/v3/contenttype/forms"/>
  </ds:schemaRefs>
</ds:datastoreItem>
</file>

<file path=customXml/itemProps3.xml><?xml version="1.0" encoding="utf-8"?>
<ds:datastoreItem xmlns:ds="http://schemas.openxmlformats.org/officeDocument/2006/customXml" ds:itemID="{425D2BE9-7452-4085-BC38-70FDA685807C}">
  <ds:schemaRefs>
    <ds:schemaRef ds:uri="http://purl.org/dc/elements/1.1/"/>
    <ds:schemaRef ds:uri="http://schemas.microsoft.com/office/2006/metadata/properties"/>
    <ds:schemaRef ds:uri="5aacb126-2520-4b64-81b3-c8da60a6157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d400cca-574e-4af9-befb-f29789f39768"/>
    <ds:schemaRef ds:uri="http://www.w3.org/XML/1998/namespace"/>
    <ds:schemaRef ds:uri="http://purl.org/dc/dcmitype/"/>
  </ds:schemaRefs>
</ds:datastoreItem>
</file>

<file path=customXml/itemProps4.xml><?xml version="1.0" encoding="utf-8"?>
<ds:datastoreItem xmlns:ds="http://schemas.openxmlformats.org/officeDocument/2006/customXml" ds:itemID="{7EA4287D-7ACF-4D06-B557-601ED383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8073</Words>
  <Characters>51970</Characters>
  <Application>Microsoft Office Word</Application>
  <DocSecurity>0</DocSecurity>
  <Lines>433</Lines>
  <Paragraphs>119</Paragraphs>
  <ScaleCrop>false</ScaleCrop>
  <HeadingPairs>
    <vt:vector size="2" baseType="variant">
      <vt:variant>
        <vt:lpstr>Titel</vt:lpstr>
      </vt:variant>
      <vt:variant>
        <vt:i4>1</vt:i4>
      </vt:variant>
    </vt:vector>
  </HeadingPairs>
  <TitlesOfParts>
    <vt:vector size="1" baseType="lpstr">
      <vt:lpstr/>
    </vt:vector>
  </TitlesOfParts>
  <Company>Packard Bell NEC, Inc.</Company>
  <LinksUpToDate>false</LinksUpToDate>
  <CharactersWithSpaces>59924</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Onbekend</dc:creator>
  <cp:lastModifiedBy>Rieder, FW (Frans)</cp:lastModifiedBy>
  <cp:revision>5</cp:revision>
  <cp:lastPrinted>2013-01-14T13:17:00Z</cp:lastPrinted>
  <dcterms:created xsi:type="dcterms:W3CDTF">2022-01-17T10:22:00Z</dcterms:created>
  <dcterms:modified xsi:type="dcterms:W3CDTF">2022-01-17T21:17:00Z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ies>
</file>